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4A56" w:rsidRPr="00845E1B" w:rsidRDefault="00092A3F" w:rsidP="00794A5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BA"/>
        </w:rPr>
      </w:pPr>
      <w:r w:rsidRPr="00845E1B">
        <w:rPr>
          <w:rFonts w:ascii="Times New Roman" w:hAnsi="Times New Roman" w:cs="Times New Roman"/>
          <w:b/>
          <w:sz w:val="28"/>
          <w:szCs w:val="28"/>
          <w:lang w:val="sr-Cyrl-BA"/>
        </w:rPr>
        <w:t>РЕПУБЛИКА СРПСКА</w:t>
      </w:r>
    </w:p>
    <w:p w:rsidR="00794A56" w:rsidRPr="00845E1B" w:rsidRDefault="009F67CC" w:rsidP="00794A5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BA"/>
        </w:rPr>
      </w:pPr>
      <w:r w:rsidRPr="00845E1B">
        <w:rPr>
          <w:rFonts w:ascii="Times New Roman" w:hAnsi="Times New Roman" w:cs="Times New Roman"/>
          <w:b/>
          <w:sz w:val="28"/>
          <w:szCs w:val="28"/>
          <w:lang w:val="sr-Cyrl-BA"/>
        </w:rPr>
        <w:t>ВЛАДА</w:t>
      </w:r>
    </w:p>
    <w:p w:rsidR="009F67CC" w:rsidRPr="00845E1B" w:rsidRDefault="009F67CC" w:rsidP="009F67C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sr-Cyrl-BA"/>
        </w:rPr>
      </w:pPr>
    </w:p>
    <w:p w:rsidR="00464728" w:rsidRPr="00845E1B" w:rsidRDefault="009F67CC" w:rsidP="00D0681F">
      <w:pPr>
        <w:tabs>
          <w:tab w:val="center" w:pos="7797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sr-Cyrl-BA"/>
        </w:rPr>
      </w:pPr>
      <w:r w:rsidRPr="00845E1B">
        <w:rPr>
          <w:rFonts w:ascii="Times New Roman" w:hAnsi="Times New Roman" w:cs="Times New Roman"/>
          <w:b/>
          <w:sz w:val="28"/>
          <w:szCs w:val="28"/>
          <w:lang w:val="sr-Cyrl-BA"/>
        </w:rPr>
        <w:tab/>
      </w:r>
      <w:r w:rsidR="00321A3C" w:rsidRPr="00845E1B">
        <w:rPr>
          <w:rFonts w:ascii="Times New Roman" w:hAnsi="Times New Roman" w:cs="Times New Roman"/>
          <w:b/>
          <w:sz w:val="28"/>
          <w:szCs w:val="28"/>
          <w:lang w:val="sr-Cyrl-BA"/>
        </w:rPr>
        <w:t>E</w:t>
      </w:r>
    </w:p>
    <w:p w:rsidR="00464728" w:rsidRPr="00845E1B" w:rsidRDefault="009F67CC" w:rsidP="00D0681F">
      <w:pPr>
        <w:tabs>
          <w:tab w:val="center" w:pos="765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sr-Cyrl-BA"/>
        </w:rPr>
      </w:pPr>
      <w:r w:rsidRPr="00845E1B">
        <w:rPr>
          <w:rFonts w:ascii="Times New Roman" w:hAnsi="Times New Roman" w:cs="Times New Roman"/>
          <w:b/>
          <w:sz w:val="28"/>
          <w:szCs w:val="28"/>
          <w:lang w:val="sr-Cyrl-BA"/>
        </w:rPr>
        <w:tab/>
      </w:r>
      <w:r w:rsidR="00464728" w:rsidRPr="00845E1B">
        <w:rPr>
          <w:rFonts w:ascii="Times New Roman" w:hAnsi="Times New Roman" w:cs="Times New Roman"/>
          <w:b/>
          <w:sz w:val="28"/>
          <w:szCs w:val="28"/>
          <w:lang w:val="sr-Cyrl-BA"/>
        </w:rPr>
        <w:t>ПРИЈЕ</w:t>
      </w:r>
      <w:r w:rsidR="0048785A" w:rsidRPr="00845E1B">
        <w:rPr>
          <w:rFonts w:ascii="Times New Roman" w:hAnsi="Times New Roman" w:cs="Times New Roman"/>
          <w:b/>
          <w:sz w:val="28"/>
          <w:szCs w:val="28"/>
          <w:lang w:val="sr-Cyrl-BA"/>
        </w:rPr>
        <w:t>Д</w:t>
      </w:r>
      <w:r w:rsidR="00464728" w:rsidRPr="00845E1B">
        <w:rPr>
          <w:rFonts w:ascii="Times New Roman" w:hAnsi="Times New Roman" w:cs="Times New Roman"/>
          <w:b/>
          <w:sz w:val="28"/>
          <w:szCs w:val="28"/>
          <w:lang w:val="sr-Cyrl-BA"/>
        </w:rPr>
        <w:t>Л</w:t>
      </w:r>
      <w:r w:rsidR="0048785A" w:rsidRPr="00845E1B">
        <w:rPr>
          <w:rFonts w:ascii="Times New Roman" w:hAnsi="Times New Roman" w:cs="Times New Roman"/>
          <w:b/>
          <w:sz w:val="28"/>
          <w:szCs w:val="28"/>
          <w:lang w:val="sr-Cyrl-BA"/>
        </w:rPr>
        <w:t xml:space="preserve">ОГ </w:t>
      </w:r>
    </w:p>
    <w:p w:rsidR="00092A3F" w:rsidRPr="00845E1B" w:rsidRDefault="00D0681F" w:rsidP="00D0681F">
      <w:pPr>
        <w:tabs>
          <w:tab w:val="center" w:pos="765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sr-Cyrl-BA"/>
        </w:rPr>
      </w:pPr>
      <w:r w:rsidRPr="00845E1B">
        <w:rPr>
          <w:rFonts w:ascii="Times New Roman" w:hAnsi="Times New Roman" w:cs="Times New Roman"/>
          <w:b/>
          <w:sz w:val="28"/>
          <w:szCs w:val="28"/>
          <w:lang w:val="sr-Cyrl-BA"/>
        </w:rPr>
        <w:tab/>
      </w:r>
      <w:r w:rsidR="0048785A" w:rsidRPr="00845E1B">
        <w:rPr>
          <w:rFonts w:ascii="Times New Roman" w:hAnsi="Times New Roman" w:cs="Times New Roman"/>
          <w:b/>
          <w:sz w:val="28"/>
          <w:szCs w:val="28"/>
          <w:lang w:val="sr-Cyrl-BA"/>
        </w:rPr>
        <w:t>(</w:t>
      </w:r>
      <w:r w:rsidR="003F4773" w:rsidRPr="00845E1B">
        <w:rPr>
          <w:rFonts w:ascii="Times New Roman" w:hAnsi="Times New Roman" w:cs="Times New Roman"/>
          <w:b/>
          <w:sz w:val="28"/>
          <w:szCs w:val="28"/>
          <w:lang w:val="sr-Cyrl-BA"/>
        </w:rPr>
        <w:t>по хитном поступку</w:t>
      </w:r>
      <w:r w:rsidR="0048785A" w:rsidRPr="00845E1B">
        <w:rPr>
          <w:rFonts w:ascii="Times New Roman" w:hAnsi="Times New Roman" w:cs="Times New Roman"/>
          <w:b/>
          <w:sz w:val="28"/>
          <w:szCs w:val="28"/>
          <w:lang w:val="sr-Cyrl-BA"/>
        </w:rPr>
        <w:t>)</w:t>
      </w:r>
    </w:p>
    <w:p w:rsidR="00092A3F" w:rsidRPr="00845E1B" w:rsidRDefault="00092A3F" w:rsidP="009F67C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sr-Cyrl-BA"/>
        </w:rPr>
      </w:pPr>
    </w:p>
    <w:p w:rsidR="00092A3F" w:rsidRPr="00845E1B" w:rsidRDefault="00092A3F" w:rsidP="00794A5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BA"/>
        </w:rPr>
      </w:pPr>
    </w:p>
    <w:p w:rsidR="00092A3F" w:rsidRPr="00845E1B" w:rsidRDefault="00092A3F" w:rsidP="00794A5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BA"/>
        </w:rPr>
      </w:pPr>
    </w:p>
    <w:p w:rsidR="00092A3F" w:rsidRPr="00845E1B" w:rsidRDefault="00092A3F" w:rsidP="00794A5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BA"/>
        </w:rPr>
      </w:pPr>
    </w:p>
    <w:p w:rsidR="00092A3F" w:rsidRPr="00845E1B" w:rsidRDefault="00092A3F" w:rsidP="00794A5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BA"/>
        </w:rPr>
      </w:pPr>
    </w:p>
    <w:p w:rsidR="00092A3F" w:rsidRPr="00845E1B" w:rsidRDefault="00092A3F" w:rsidP="00794A5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BA"/>
        </w:rPr>
      </w:pPr>
    </w:p>
    <w:p w:rsidR="00092A3F" w:rsidRPr="00845E1B" w:rsidRDefault="00092A3F" w:rsidP="00794A5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BA"/>
        </w:rPr>
      </w:pPr>
    </w:p>
    <w:p w:rsidR="00092A3F" w:rsidRPr="00845E1B" w:rsidRDefault="00092A3F" w:rsidP="00794A5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BA"/>
        </w:rPr>
      </w:pPr>
    </w:p>
    <w:p w:rsidR="00794A56" w:rsidRPr="00845E1B" w:rsidRDefault="00794A56" w:rsidP="00794A5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BA"/>
        </w:rPr>
      </w:pPr>
    </w:p>
    <w:p w:rsidR="00092A3F" w:rsidRPr="00845E1B" w:rsidRDefault="00092A3F" w:rsidP="00794A5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BA"/>
        </w:rPr>
      </w:pPr>
    </w:p>
    <w:p w:rsidR="00092A3F" w:rsidRPr="00845E1B" w:rsidRDefault="00092A3F" w:rsidP="00794A5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BA"/>
        </w:rPr>
      </w:pPr>
    </w:p>
    <w:p w:rsidR="00092A3F" w:rsidRPr="00845E1B" w:rsidRDefault="00092A3F" w:rsidP="00794A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Cyrl-BA"/>
        </w:rPr>
      </w:pPr>
      <w:r w:rsidRPr="00845E1B">
        <w:rPr>
          <w:rFonts w:ascii="Times New Roman" w:hAnsi="Times New Roman" w:cs="Times New Roman"/>
          <w:b/>
          <w:sz w:val="28"/>
          <w:szCs w:val="28"/>
          <w:lang w:val="sr-Cyrl-BA"/>
        </w:rPr>
        <w:t>ЗАКОН</w:t>
      </w:r>
    </w:p>
    <w:p w:rsidR="00092A3F" w:rsidRPr="00845E1B" w:rsidRDefault="00464728" w:rsidP="00794A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Cyrl-BA"/>
        </w:rPr>
      </w:pPr>
      <w:r w:rsidRPr="00845E1B">
        <w:rPr>
          <w:rFonts w:ascii="Times New Roman" w:hAnsi="Times New Roman" w:cs="Times New Roman"/>
          <w:b/>
          <w:sz w:val="28"/>
          <w:szCs w:val="28"/>
          <w:lang w:val="sr-Cyrl-BA"/>
        </w:rPr>
        <w:t xml:space="preserve">О ИЗМЈЕНАМА </w:t>
      </w:r>
      <w:r w:rsidR="00092A3F" w:rsidRPr="00845E1B">
        <w:rPr>
          <w:rFonts w:ascii="Times New Roman" w:hAnsi="Times New Roman" w:cs="Times New Roman"/>
          <w:b/>
          <w:sz w:val="28"/>
          <w:szCs w:val="28"/>
          <w:lang w:val="sr-Cyrl-BA"/>
        </w:rPr>
        <w:t>ЗАКОНА</w:t>
      </w:r>
    </w:p>
    <w:p w:rsidR="00092A3F" w:rsidRPr="00845E1B" w:rsidRDefault="00092A3F" w:rsidP="00794A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Cyrl-BA"/>
        </w:rPr>
      </w:pPr>
      <w:r w:rsidRPr="00845E1B">
        <w:rPr>
          <w:rFonts w:ascii="Times New Roman" w:hAnsi="Times New Roman" w:cs="Times New Roman"/>
          <w:b/>
          <w:sz w:val="28"/>
          <w:szCs w:val="28"/>
          <w:lang w:val="sr-Cyrl-BA"/>
        </w:rPr>
        <w:t>О РАЗВОЈУ МАЛИХ И СРЕДЊИХ ПРЕДУЗЕЋА</w:t>
      </w:r>
    </w:p>
    <w:p w:rsidR="00092A3F" w:rsidRPr="00845E1B" w:rsidRDefault="00092A3F" w:rsidP="00794A5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D0681F" w:rsidRPr="00845E1B" w:rsidRDefault="00D0681F" w:rsidP="00794A5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092A3F" w:rsidRPr="00845E1B" w:rsidRDefault="00092A3F" w:rsidP="00794A5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092A3F" w:rsidRPr="00845E1B" w:rsidRDefault="00092A3F" w:rsidP="00794A5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D0681F" w:rsidRPr="00845E1B" w:rsidRDefault="00D0681F" w:rsidP="00794A5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D0681F" w:rsidRPr="00845E1B" w:rsidRDefault="00D0681F" w:rsidP="00794A5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D0681F" w:rsidRPr="00845E1B" w:rsidRDefault="00D0681F" w:rsidP="00794A5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092A3F" w:rsidRPr="00845E1B" w:rsidRDefault="00092A3F" w:rsidP="00794A5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092A3F" w:rsidRPr="00845E1B" w:rsidRDefault="00092A3F" w:rsidP="00794A5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092A3F" w:rsidRPr="00845E1B" w:rsidRDefault="00092A3F" w:rsidP="00794A5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794A56" w:rsidRPr="00845E1B" w:rsidRDefault="00794A56" w:rsidP="00794A5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794A56" w:rsidRPr="00845E1B" w:rsidRDefault="00794A56" w:rsidP="00794A5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794A56" w:rsidRPr="00845E1B" w:rsidRDefault="00794A56" w:rsidP="00794A5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092A3F" w:rsidRPr="00845E1B" w:rsidRDefault="00092A3F" w:rsidP="00794A5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092A3F" w:rsidRPr="00845E1B" w:rsidRDefault="00092A3F" w:rsidP="00794A5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794A56" w:rsidRPr="00845E1B" w:rsidRDefault="00794A56" w:rsidP="00794A5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794A56" w:rsidRPr="00845E1B" w:rsidRDefault="00794A56" w:rsidP="00794A5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666E8A" w:rsidRPr="00845E1B" w:rsidRDefault="00666E8A" w:rsidP="00794A5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794A56" w:rsidRPr="00845E1B" w:rsidRDefault="00794A56" w:rsidP="00794A5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794A56" w:rsidRPr="00845E1B" w:rsidRDefault="00794A56" w:rsidP="00794A5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794A56" w:rsidRPr="00845E1B" w:rsidRDefault="00794A56" w:rsidP="00794A5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464728" w:rsidRPr="00845E1B" w:rsidRDefault="00092A3F" w:rsidP="0046472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845E1B">
        <w:rPr>
          <w:rFonts w:ascii="Times New Roman" w:hAnsi="Times New Roman" w:cs="Times New Roman"/>
          <w:b/>
          <w:sz w:val="24"/>
          <w:szCs w:val="24"/>
          <w:lang w:val="sr-Cyrl-BA"/>
        </w:rPr>
        <w:t>Бања Лука, октобар 2025. године</w:t>
      </w:r>
    </w:p>
    <w:p w:rsidR="00666E8A" w:rsidRPr="00845E1B" w:rsidRDefault="00666E8A">
      <w:pPr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845E1B">
        <w:rPr>
          <w:rFonts w:ascii="Times New Roman" w:hAnsi="Times New Roman" w:cs="Times New Roman"/>
          <w:b/>
          <w:sz w:val="24"/>
          <w:szCs w:val="24"/>
          <w:lang w:val="sr-Cyrl-BA"/>
        </w:rPr>
        <w:br w:type="page"/>
      </w:r>
    </w:p>
    <w:p w:rsidR="00464728" w:rsidRPr="00845E1B" w:rsidRDefault="00D0681F" w:rsidP="00D0681F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BA"/>
        </w:rPr>
      </w:pPr>
      <w:r w:rsidRPr="00845E1B">
        <w:rPr>
          <w:rFonts w:ascii="Times New Roman" w:hAnsi="Times New Roman" w:cs="Times New Roman"/>
          <w:b/>
          <w:sz w:val="28"/>
          <w:szCs w:val="28"/>
          <w:lang w:val="sr-Cyrl-BA"/>
        </w:rPr>
        <w:lastRenderedPageBreak/>
        <w:tab/>
      </w:r>
      <w:r w:rsidR="00092A3F" w:rsidRPr="00845E1B">
        <w:rPr>
          <w:rFonts w:ascii="Times New Roman" w:hAnsi="Times New Roman" w:cs="Times New Roman"/>
          <w:b/>
          <w:sz w:val="28"/>
          <w:szCs w:val="28"/>
          <w:lang w:val="sr-Cyrl-BA"/>
        </w:rPr>
        <w:t>П</w:t>
      </w:r>
      <w:r w:rsidR="00C17B21" w:rsidRPr="00845E1B">
        <w:rPr>
          <w:rFonts w:ascii="Times New Roman" w:hAnsi="Times New Roman" w:cs="Times New Roman"/>
          <w:b/>
          <w:sz w:val="28"/>
          <w:szCs w:val="28"/>
          <w:lang w:val="sr-Cyrl-BA"/>
        </w:rPr>
        <w:t>риједлог</w:t>
      </w:r>
    </w:p>
    <w:p w:rsidR="00092A3F" w:rsidRPr="00845E1B" w:rsidRDefault="00D0681F" w:rsidP="00D0681F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BA"/>
        </w:rPr>
      </w:pPr>
      <w:r w:rsidRPr="00845E1B">
        <w:rPr>
          <w:rFonts w:ascii="Times New Roman" w:hAnsi="Times New Roman" w:cs="Times New Roman"/>
          <w:b/>
          <w:sz w:val="28"/>
          <w:szCs w:val="28"/>
          <w:lang w:val="sr-Cyrl-BA"/>
        </w:rPr>
        <w:tab/>
        <w:t>(по хитном поступку)</w:t>
      </w:r>
    </w:p>
    <w:p w:rsidR="00464728" w:rsidRPr="00845E1B" w:rsidRDefault="00464728" w:rsidP="000905CC">
      <w:pPr>
        <w:tabs>
          <w:tab w:val="center" w:pos="765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sr-Cyrl-BA"/>
        </w:rPr>
      </w:pPr>
    </w:p>
    <w:p w:rsidR="00D0681F" w:rsidRPr="00845E1B" w:rsidRDefault="00D0681F" w:rsidP="00D0681F">
      <w:pPr>
        <w:tabs>
          <w:tab w:val="center" w:pos="765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Cyrl-BA"/>
        </w:rPr>
      </w:pPr>
      <w:r w:rsidRPr="00845E1B">
        <w:rPr>
          <w:rFonts w:ascii="Times New Roman" w:hAnsi="Times New Roman" w:cs="Times New Roman"/>
          <w:b/>
          <w:sz w:val="28"/>
          <w:szCs w:val="28"/>
          <w:lang w:val="sr-Cyrl-BA"/>
        </w:rPr>
        <w:t xml:space="preserve">ЗАКОН </w:t>
      </w:r>
    </w:p>
    <w:p w:rsidR="00D0681F" w:rsidRPr="00845E1B" w:rsidRDefault="00464728" w:rsidP="00D0681F">
      <w:pPr>
        <w:tabs>
          <w:tab w:val="center" w:pos="765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Cyrl-BA"/>
        </w:rPr>
      </w:pPr>
      <w:r w:rsidRPr="00845E1B">
        <w:rPr>
          <w:rFonts w:ascii="Times New Roman" w:hAnsi="Times New Roman" w:cs="Times New Roman"/>
          <w:b/>
          <w:sz w:val="28"/>
          <w:szCs w:val="28"/>
          <w:lang w:val="sr-Cyrl-BA"/>
        </w:rPr>
        <w:t xml:space="preserve">О ИЗМЈЕНАМА </w:t>
      </w:r>
      <w:r w:rsidR="008C1853" w:rsidRPr="00845E1B">
        <w:rPr>
          <w:rFonts w:ascii="Times New Roman" w:hAnsi="Times New Roman" w:cs="Times New Roman"/>
          <w:b/>
          <w:sz w:val="28"/>
          <w:szCs w:val="28"/>
          <w:lang w:val="sr-Cyrl-BA"/>
        </w:rPr>
        <w:t xml:space="preserve">ЗАКОНА </w:t>
      </w:r>
    </w:p>
    <w:p w:rsidR="008C1853" w:rsidRPr="00845E1B" w:rsidRDefault="008C1853" w:rsidP="00D0681F">
      <w:pPr>
        <w:tabs>
          <w:tab w:val="center" w:pos="765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Cyrl-BA"/>
        </w:rPr>
      </w:pPr>
      <w:r w:rsidRPr="00845E1B">
        <w:rPr>
          <w:rFonts w:ascii="Times New Roman" w:hAnsi="Times New Roman" w:cs="Times New Roman"/>
          <w:b/>
          <w:sz w:val="28"/>
          <w:szCs w:val="28"/>
          <w:lang w:val="sr-Cyrl-BA"/>
        </w:rPr>
        <w:t>О</w:t>
      </w:r>
      <w:r w:rsidR="00D0681F" w:rsidRPr="00845E1B">
        <w:rPr>
          <w:rFonts w:ascii="Times New Roman" w:hAnsi="Times New Roman" w:cs="Times New Roman"/>
          <w:b/>
          <w:sz w:val="28"/>
          <w:szCs w:val="28"/>
          <w:lang w:val="sr-Cyrl-BA"/>
        </w:rPr>
        <w:t xml:space="preserve"> </w:t>
      </w:r>
      <w:r w:rsidRPr="00845E1B">
        <w:rPr>
          <w:rFonts w:ascii="Times New Roman" w:hAnsi="Times New Roman" w:cs="Times New Roman"/>
          <w:b/>
          <w:sz w:val="28"/>
          <w:szCs w:val="28"/>
          <w:lang w:val="sr-Cyrl-BA"/>
        </w:rPr>
        <w:t>РАЗВОЈУ МАЛИХ И СРЕДЊИХ ПРЕДУЗЕЋА</w:t>
      </w:r>
    </w:p>
    <w:p w:rsidR="008C1853" w:rsidRPr="00845E1B" w:rsidRDefault="008C1853" w:rsidP="0046472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:rsidR="00464728" w:rsidRPr="00845E1B" w:rsidRDefault="00464728" w:rsidP="0046472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:rsidR="00A735A0" w:rsidRPr="00845E1B" w:rsidRDefault="00A735A0" w:rsidP="0046472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845E1B">
        <w:rPr>
          <w:rFonts w:ascii="Times New Roman" w:hAnsi="Times New Roman" w:cs="Times New Roman"/>
          <w:sz w:val="24"/>
          <w:szCs w:val="24"/>
          <w:lang w:val="sr-Cyrl-BA"/>
        </w:rPr>
        <w:t>Члан 1.</w:t>
      </w:r>
    </w:p>
    <w:p w:rsidR="00464728" w:rsidRPr="00845E1B" w:rsidRDefault="00464728" w:rsidP="0046472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:rsidR="008C1853" w:rsidRPr="00845E1B" w:rsidRDefault="00A735A0" w:rsidP="0046472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5E1B">
        <w:rPr>
          <w:rFonts w:ascii="Times New Roman" w:hAnsi="Times New Roman" w:cs="Times New Roman"/>
          <w:sz w:val="24"/>
          <w:szCs w:val="24"/>
          <w:lang w:val="sr-Cyrl-BA"/>
        </w:rPr>
        <w:t>У Закону о развоју малих и средњих предузећа („Служ</w:t>
      </w:r>
      <w:r w:rsidR="000905CC" w:rsidRPr="00845E1B">
        <w:rPr>
          <w:rFonts w:ascii="Times New Roman" w:hAnsi="Times New Roman" w:cs="Times New Roman"/>
          <w:sz w:val="24"/>
          <w:szCs w:val="24"/>
          <w:lang w:val="sr-Cyrl-BA"/>
        </w:rPr>
        <w:t>бени гласник Републике Српске“,</w:t>
      </w:r>
      <w:r w:rsidR="00464728" w:rsidRPr="00845E1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845E1B">
        <w:rPr>
          <w:rFonts w:ascii="Times New Roman" w:hAnsi="Times New Roman" w:cs="Times New Roman"/>
          <w:sz w:val="24"/>
          <w:szCs w:val="24"/>
          <w:lang w:val="sr-Cyrl-BA"/>
        </w:rPr>
        <w:t xml:space="preserve">бр. 50/13, </w:t>
      </w:r>
      <w:r w:rsidR="00913440" w:rsidRPr="00845E1B">
        <w:rPr>
          <w:rFonts w:ascii="Times New Roman" w:hAnsi="Times New Roman" w:cs="Times New Roman"/>
          <w:sz w:val="24"/>
          <w:szCs w:val="24"/>
          <w:lang w:val="sr-Cyrl-BA"/>
        </w:rPr>
        <w:t xml:space="preserve">56/13, </w:t>
      </w:r>
      <w:r w:rsidRPr="00845E1B">
        <w:rPr>
          <w:rFonts w:ascii="Times New Roman" w:hAnsi="Times New Roman" w:cs="Times New Roman"/>
          <w:sz w:val="24"/>
          <w:szCs w:val="24"/>
          <w:lang w:val="sr-Cyrl-BA"/>
        </w:rPr>
        <w:t xml:space="preserve">84/19 и 115/24) у </w:t>
      </w:r>
      <w:r w:rsidR="008C1853" w:rsidRPr="00845E1B">
        <w:rPr>
          <w:rFonts w:ascii="Times New Roman" w:hAnsi="Times New Roman" w:cs="Times New Roman"/>
          <w:sz w:val="24"/>
          <w:szCs w:val="24"/>
          <w:lang w:val="sr-Cyrl-BA"/>
        </w:rPr>
        <w:t xml:space="preserve">члану </w:t>
      </w:r>
      <w:r w:rsidRPr="00845E1B">
        <w:rPr>
          <w:rFonts w:ascii="Times New Roman" w:hAnsi="Times New Roman" w:cs="Times New Roman"/>
          <w:sz w:val="24"/>
          <w:szCs w:val="24"/>
          <w:lang w:val="sr-Cyrl-BA"/>
        </w:rPr>
        <w:t>15</w:t>
      </w:r>
      <w:r w:rsidR="0086793D" w:rsidRPr="00845E1B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Pr="00845E1B">
        <w:rPr>
          <w:rFonts w:ascii="Times New Roman" w:hAnsi="Times New Roman" w:cs="Times New Roman"/>
          <w:sz w:val="24"/>
          <w:szCs w:val="24"/>
          <w:lang w:val="sr-Cyrl-BA"/>
        </w:rPr>
        <w:t xml:space="preserve"> у </w:t>
      </w:r>
      <w:r w:rsidR="008C1853" w:rsidRPr="00845E1B">
        <w:rPr>
          <w:rFonts w:ascii="Times New Roman" w:hAnsi="Times New Roman" w:cs="Times New Roman"/>
          <w:sz w:val="24"/>
          <w:szCs w:val="24"/>
          <w:lang w:val="sr-Cyrl-BA"/>
        </w:rPr>
        <w:t>став</w:t>
      </w:r>
      <w:r w:rsidR="00666E8A" w:rsidRPr="00845E1B">
        <w:rPr>
          <w:rFonts w:ascii="Times New Roman" w:hAnsi="Times New Roman" w:cs="Times New Roman"/>
          <w:sz w:val="24"/>
          <w:szCs w:val="24"/>
          <w:lang w:val="sr-Cyrl-BA"/>
        </w:rPr>
        <w:t xml:space="preserve">у 1. </w:t>
      </w:r>
      <w:r w:rsidRPr="00845E1B">
        <w:rPr>
          <w:rFonts w:ascii="Times New Roman" w:hAnsi="Times New Roman" w:cs="Times New Roman"/>
          <w:sz w:val="24"/>
          <w:szCs w:val="24"/>
          <w:lang w:val="sr-Cyrl-BA"/>
        </w:rPr>
        <w:t xml:space="preserve">ријечи: </w:t>
      </w:r>
      <w:r w:rsidR="002D4A7D" w:rsidRPr="00845E1B">
        <w:rPr>
          <w:rFonts w:ascii="Times New Roman" w:hAnsi="Times New Roman" w:cs="Times New Roman"/>
          <w:sz w:val="24"/>
          <w:szCs w:val="24"/>
          <w:lang w:val="sr-Cyrl-BA"/>
        </w:rPr>
        <w:t xml:space="preserve">„позицији Грант за спровођење Стратегије“ замјењују се ријечима: „позицијама </w:t>
      </w:r>
      <w:r w:rsidR="00D47FED" w:rsidRPr="00845E1B">
        <w:rPr>
          <w:rFonts w:ascii="Times New Roman" w:hAnsi="Times New Roman" w:cs="Times New Roman"/>
          <w:sz w:val="24"/>
          <w:szCs w:val="24"/>
          <w:lang w:val="sr-Cyrl-BA"/>
        </w:rPr>
        <w:t>Текући г</w:t>
      </w:r>
      <w:r w:rsidR="002D4A7D" w:rsidRPr="00845E1B">
        <w:rPr>
          <w:rFonts w:ascii="Times New Roman" w:hAnsi="Times New Roman" w:cs="Times New Roman"/>
          <w:sz w:val="24"/>
          <w:szCs w:val="24"/>
          <w:lang w:val="sr-Cyrl-BA"/>
        </w:rPr>
        <w:t xml:space="preserve">рант за спровођење Стратегије развоја </w:t>
      </w:r>
      <w:r w:rsidRPr="00845E1B">
        <w:rPr>
          <w:rFonts w:ascii="Times New Roman" w:hAnsi="Times New Roman" w:cs="Times New Roman"/>
          <w:sz w:val="24"/>
          <w:szCs w:val="24"/>
          <w:lang w:val="sr-Cyrl-BA"/>
        </w:rPr>
        <w:t>МСП</w:t>
      </w:r>
      <w:r w:rsidR="005A1D14" w:rsidRPr="00845E1B">
        <w:rPr>
          <w:rFonts w:ascii="Times New Roman" w:hAnsi="Times New Roman" w:cs="Times New Roman"/>
          <w:sz w:val="24"/>
          <w:szCs w:val="24"/>
          <w:lang w:val="sr-Cyrl-BA"/>
        </w:rPr>
        <w:t>, предузетништва</w:t>
      </w:r>
      <w:r w:rsidRPr="00845E1B">
        <w:rPr>
          <w:rFonts w:ascii="Times New Roman" w:hAnsi="Times New Roman" w:cs="Times New Roman"/>
          <w:sz w:val="24"/>
          <w:szCs w:val="24"/>
          <w:lang w:val="sr-Cyrl-BA"/>
        </w:rPr>
        <w:t xml:space="preserve"> и успостављања пословних зона и </w:t>
      </w:r>
      <w:r w:rsidR="00D47FED" w:rsidRPr="00845E1B">
        <w:rPr>
          <w:rFonts w:ascii="Times New Roman" w:hAnsi="Times New Roman" w:cs="Times New Roman"/>
          <w:sz w:val="24"/>
          <w:szCs w:val="24"/>
          <w:lang w:val="sr-Cyrl-BA"/>
        </w:rPr>
        <w:t>Текући г</w:t>
      </w:r>
      <w:r w:rsidRPr="00845E1B">
        <w:rPr>
          <w:rFonts w:ascii="Times New Roman" w:hAnsi="Times New Roman" w:cs="Times New Roman"/>
          <w:sz w:val="24"/>
          <w:szCs w:val="24"/>
          <w:lang w:val="sr-Cyrl-BA"/>
        </w:rPr>
        <w:t xml:space="preserve">рант </w:t>
      </w:r>
      <w:r w:rsidR="00464728" w:rsidRPr="00845E1B">
        <w:rPr>
          <w:rFonts w:ascii="Times New Roman" w:hAnsi="Times New Roman" w:cs="Times New Roman"/>
          <w:sz w:val="24"/>
          <w:szCs w:val="24"/>
          <w:lang w:val="sr-Cyrl-BA"/>
        </w:rPr>
        <w:t>за</w:t>
      </w:r>
      <w:r w:rsidR="0086793D" w:rsidRPr="00845E1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464728" w:rsidRPr="00845E1B">
        <w:rPr>
          <w:rFonts w:ascii="Times New Roman" w:hAnsi="Times New Roman" w:cs="Times New Roman"/>
          <w:sz w:val="24"/>
          <w:szCs w:val="24"/>
          <w:lang w:val="sr-Cyrl-BA"/>
        </w:rPr>
        <w:t>п</w:t>
      </w:r>
      <w:r w:rsidRPr="00845E1B">
        <w:rPr>
          <w:rFonts w:ascii="Times New Roman" w:hAnsi="Times New Roman" w:cs="Times New Roman"/>
          <w:sz w:val="24"/>
          <w:szCs w:val="24"/>
          <w:lang w:val="sr-Cyrl-BA"/>
        </w:rPr>
        <w:t>одршк</w:t>
      </w:r>
      <w:r w:rsidR="00464728" w:rsidRPr="00845E1B">
        <w:rPr>
          <w:rFonts w:ascii="Times New Roman" w:hAnsi="Times New Roman" w:cs="Times New Roman"/>
          <w:sz w:val="24"/>
          <w:szCs w:val="24"/>
          <w:lang w:val="sr-Cyrl-BA"/>
        </w:rPr>
        <w:t>у</w:t>
      </w:r>
      <w:r w:rsidRPr="00845E1B">
        <w:rPr>
          <w:rFonts w:ascii="Times New Roman" w:hAnsi="Times New Roman" w:cs="Times New Roman"/>
          <w:sz w:val="24"/>
          <w:szCs w:val="24"/>
          <w:lang w:val="sr-Cyrl-BA"/>
        </w:rPr>
        <w:t xml:space="preserve"> учешћу и организацији сајмова и манифестација у сврху развоја привреде и предузетништва“</w:t>
      </w:r>
      <w:r w:rsidR="00B02133" w:rsidRPr="00845E1B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:rsidR="008C1853" w:rsidRPr="00845E1B" w:rsidRDefault="0086793D" w:rsidP="000905C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5E1B">
        <w:rPr>
          <w:rFonts w:ascii="Times New Roman" w:hAnsi="Times New Roman" w:cs="Times New Roman"/>
          <w:sz w:val="24"/>
          <w:szCs w:val="24"/>
          <w:lang w:val="sr-Cyrl-BA"/>
        </w:rPr>
        <w:t>С</w:t>
      </w:r>
      <w:r w:rsidR="008C1853" w:rsidRPr="00845E1B">
        <w:rPr>
          <w:rFonts w:ascii="Times New Roman" w:hAnsi="Times New Roman" w:cs="Times New Roman"/>
          <w:sz w:val="24"/>
          <w:szCs w:val="24"/>
          <w:lang w:val="sr-Cyrl-BA"/>
        </w:rPr>
        <w:t>тав 3</w:t>
      </w:r>
      <w:r w:rsidRPr="00845E1B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8C1853" w:rsidRPr="00845E1B">
        <w:rPr>
          <w:rFonts w:ascii="Times New Roman" w:hAnsi="Times New Roman" w:cs="Times New Roman"/>
          <w:sz w:val="24"/>
          <w:szCs w:val="24"/>
          <w:lang w:val="sr-Cyrl-BA"/>
        </w:rPr>
        <w:t xml:space="preserve"> мијења се и гласи: </w:t>
      </w:r>
    </w:p>
    <w:p w:rsidR="008C1853" w:rsidRPr="00845E1B" w:rsidRDefault="0086793D" w:rsidP="000905C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5E1B">
        <w:rPr>
          <w:rFonts w:ascii="Times New Roman" w:hAnsi="Times New Roman" w:cs="Times New Roman"/>
          <w:sz w:val="24"/>
          <w:szCs w:val="24"/>
          <w:lang w:val="sr-Cyrl-BA"/>
        </w:rPr>
        <w:t>„</w:t>
      </w:r>
      <w:r w:rsidR="008C1853" w:rsidRPr="00845E1B">
        <w:rPr>
          <w:rFonts w:ascii="Times New Roman" w:hAnsi="Times New Roman" w:cs="Times New Roman"/>
          <w:sz w:val="24"/>
          <w:szCs w:val="24"/>
          <w:lang w:val="sr-Cyrl-BA"/>
        </w:rPr>
        <w:t>(3) Влада на приједлог Министарства</w:t>
      </w:r>
      <w:r w:rsidR="00666E8A" w:rsidRPr="00845E1B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="008C1853" w:rsidRPr="00845E1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13440" w:rsidRPr="00845E1B">
        <w:rPr>
          <w:rFonts w:ascii="Times New Roman" w:hAnsi="Times New Roman" w:cs="Times New Roman"/>
          <w:sz w:val="24"/>
          <w:szCs w:val="24"/>
          <w:lang w:val="sr-Cyrl-BA"/>
        </w:rPr>
        <w:t xml:space="preserve">у року од три мјесеци од дана ступања на снагу овог закона, </w:t>
      </w:r>
      <w:r w:rsidR="008C1853" w:rsidRPr="00845E1B">
        <w:rPr>
          <w:rFonts w:ascii="Times New Roman" w:hAnsi="Times New Roman" w:cs="Times New Roman"/>
          <w:sz w:val="24"/>
          <w:szCs w:val="24"/>
          <w:lang w:val="sr-Cyrl-BA"/>
        </w:rPr>
        <w:t xml:space="preserve">доноси </w:t>
      </w:r>
      <w:r w:rsidR="00A4030D" w:rsidRPr="00845E1B">
        <w:rPr>
          <w:rFonts w:ascii="Times New Roman" w:hAnsi="Times New Roman" w:cs="Times New Roman"/>
          <w:sz w:val="24"/>
          <w:szCs w:val="24"/>
          <w:lang w:val="sr-Cyrl-BA"/>
        </w:rPr>
        <w:t>у</w:t>
      </w:r>
      <w:r w:rsidR="008C1853" w:rsidRPr="00845E1B">
        <w:rPr>
          <w:rFonts w:ascii="Times New Roman" w:hAnsi="Times New Roman" w:cs="Times New Roman"/>
          <w:sz w:val="24"/>
          <w:szCs w:val="24"/>
          <w:lang w:val="sr-Cyrl-BA"/>
        </w:rPr>
        <w:t>редб</w:t>
      </w:r>
      <w:r w:rsidR="00A4030D" w:rsidRPr="00845E1B">
        <w:rPr>
          <w:rFonts w:ascii="Times New Roman" w:hAnsi="Times New Roman" w:cs="Times New Roman"/>
          <w:sz w:val="24"/>
          <w:szCs w:val="24"/>
          <w:lang w:val="sr-Cyrl-BA"/>
        </w:rPr>
        <w:t>е који</w:t>
      </w:r>
      <w:r w:rsidR="008C1853" w:rsidRPr="00845E1B">
        <w:rPr>
          <w:rFonts w:ascii="Times New Roman" w:hAnsi="Times New Roman" w:cs="Times New Roman"/>
          <w:sz w:val="24"/>
          <w:szCs w:val="24"/>
          <w:lang w:val="sr-Cyrl-BA"/>
        </w:rPr>
        <w:t>м</w:t>
      </w:r>
      <w:r w:rsidR="00A4030D" w:rsidRPr="00845E1B"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="008C1853" w:rsidRPr="00845E1B">
        <w:rPr>
          <w:rFonts w:ascii="Times New Roman" w:hAnsi="Times New Roman" w:cs="Times New Roman"/>
          <w:sz w:val="24"/>
          <w:szCs w:val="24"/>
          <w:lang w:val="sr-Cyrl-BA"/>
        </w:rPr>
        <w:t xml:space="preserve"> се прописуј</w:t>
      </w:r>
      <w:r w:rsidR="00666E8A" w:rsidRPr="00845E1B">
        <w:rPr>
          <w:rFonts w:ascii="Times New Roman" w:hAnsi="Times New Roman" w:cs="Times New Roman"/>
          <w:sz w:val="24"/>
          <w:szCs w:val="24"/>
          <w:lang w:val="sr-Cyrl-BA"/>
        </w:rPr>
        <w:t>у</w:t>
      </w:r>
      <w:r w:rsidR="008C1853" w:rsidRPr="00845E1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B02133" w:rsidRPr="00845E1B">
        <w:rPr>
          <w:rFonts w:ascii="Times New Roman" w:hAnsi="Times New Roman" w:cs="Times New Roman"/>
          <w:sz w:val="24"/>
          <w:szCs w:val="24"/>
          <w:lang w:val="sr-Cyrl-BA"/>
        </w:rPr>
        <w:t>намјена, услови</w:t>
      </w:r>
      <w:r w:rsidR="008C1853" w:rsidRPr="00845E1B">
        <w:rPr>
          <w:rFonts w:ascii="Times New Roman" w:hAnsi="Times New Roman" w:cs="Times New Roman"/>
          <w:sz w:val="24"/>
          <w:szCs w:val="24"/>
          <w:lang w:val="sr-Cyrl-BA"/>
        </w:rPr>
        <w:t xml:space="preserve"> и поступак додјеле подстицајних</w:t>
      </w:r>
      <w:r w:rsidRPr="00845E1B">
        <w:rPr>
          <w:rFonts w:ascii="Times New Roman" w:hAnsi="Times New Roman" w:cs="Times New Roman"/>
          <w:sz w:val="24"/>
          <w:szCs w:val="24"/>
          <w:lang w:val="sr-Cyrl-BA"/>
        </w:rPr>
        <w:t xml:space="preserve"> средстава за развој МСП</w:t>
      </w:r>
      <w:r w:rsidR="00B02133" w:rsidRPr="00845E1B">
        <w:rPr>
          <w:rFonts w:ascii="Times New Roman" w:hAnsi="Times New Roman" w:cs="Times New Roman"/>
          <w:sz w:val="24"/>
          <w:szCs w:val="24"/>
          <w:lang w:val="sr-Cyrl-BA"/>
        </w:rPr>
        <w:t>, као</w:t>
      </w:r>
      <w:r w:rsidR="008C1853" w:rsidRPr="00845E1B">
        <w:rPr>
          <w:rFonts w:ascii="Times New Roman" w:hAnsi="Times New Roman" w:cs="Times New Roman"/>
          <w:sz w:val="24"/>
          <w:szCs w:val="24"/>
          <w:lang w:val="sr-Cyrl-BA"/>
        </w:rPr>
        <w:t xml:space="preserve"> и друга питања од значаја за овај поступак .</w:t>
      </w:r>
      <w:r w:rsidRPr="00845E1B">
        <w:rPr>
          <w:rFonts w:ascii="Times New Roman" w:hAnsi="Times New Roman" w:cs="Times New Roman"/>
          <w:sz w:val="24"/>
          <w:szCs w:val="24"/>
          <w:lang w:val="sr-Cyrl-BA"/>
        </w:rPr>
        <w:t>“</w:t>
      </w:r>
    </w:p>
    <w:p w:rsidR="00B02133" w:rsidRPr="00845E1B" w:rsidRDefault="00B02133" w:rsidP="000905C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A735A0" w:rsidRPr="00845E1B" w:rsidRDefault="00A735A0" w:rsidP="000905C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845E1B">
        <w:rPr>
          <w:rFonts w:ascii="Times New Roman" w:hAnsi="Times New Roman" w:cs="Times New Roman"/>
          <w:sz w:val="24"/>
          <w:szCs w:val="24"/>
          <w:lang w:val="sr-Cyrl-BA"/>
        </w:rPr>
        <w:t>Члан 2.</w:t>
      </w:r>
    </w:p>
    <w:p w:rsidR="00B02133" w:rsidRPr="00845E1B" w:rsidRDefault="00B02133" w:rsidP="000905C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:rsidR="008802EE" w:rsidRPr="00845E1B" w:rsidRDefault="00A735A0" w:rsidP="000905C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5E1B">
        <w:rPr>
          <w:rFonts w:ascii="Times New Roman" w:hAnsi="Times New Roman" w:cs="Times New Roman"/>
          <w:sz w:val="24"/>
          <w:szCs w:val="24"/>
          <w:lang w:val="sr-Cyrl-BA"/>
        </w:rPr>
        <w:t>У члану 16</w:t>
      </w:r>
      <w:r w:rsidR="0086793D" w:rsidRPr="00845E1B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Pr="00845E1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8802EE" w:rsidRPr="00845E1B">
        <w:rPr>
          <w:rFonts w:ascii="Times New Roman" w:hAnsi="Times New Roman" w:cs="Times New Roman"/>
          <w:sz w:val="24"/>
          <w:szCs w:val="24"/>
          <w:lang w:val="sr-Cyrl-BA"/>
        </w:rPr>
        <w:t>у ставу</w:t>
      </w:r>
      <w:r w:rsidR="00F94D2E" w:rsidRPr="00845E1B">
        <w:rPr>
          <w:rFonts w:ascii="Times New Roman" w:hAnsi="Times New Roman" w:cs="Times New Roman"/>
          <w:sz w:val="24"/>
          <w:szCs w:val="24"/>
          <w:lang w:val="sr-Cyrl-BA"/>
        </w:rPr>
        <w:t xml:space="preserve"> 1. </w:t>
      </w:r>
      <w:r w:rsidR="008802EE" w:rsidRPr="00845E1B">
        <w:rPr>
          <w:rFonts w:ascii="Times New Roman" w:hAnsi="Times New Roman" w:cs="Times New Roman"/>
          <w:sz w:val="24"/>
          <w:szCs w:val="24"/>
          <w:lang w:val="sr-Cyrl-BA"/>
        </w:rPr>
        <w:t xml:space="preserve">испред ријечи: „Корисници“ </w:t>
      </w:r>
      <w:r w:rsidR="00F94D2E" w:rsidRPr="00845E1B">
        <w:rPr>
          <w:rFonts w:ascii="Times New Roman" w:hAnsi="Times New Roman" w:cs="Times New Roman"/>
          <w:sz w:val="24"/>
          <w:szCs w:val="24"/>
          <w:lang w:val="sr-Cyrl-BA"/>
        </w:rPr>
        <w:t xml:space="preserve">број један у обостраној загради </w:t>
      </w:r>
      <w:r w:rsidR="008802EE" w:rsidRPr="00845E1B">
        <w:rPr>
          <w:rFonts w:ascii="Times New Roman" w:hAnsi="Times New Roman" w:cs="Times New Roman"/>
          <w:sz w:val="24"/>
          <w:szCs w:val="24"/>
          <w:lang w:val="sr-Cyrl-BA"/>
        </w:rPr>
        <w:t xml:space="preserve">брише се. </w:t>
      </w:r>
    </w:p>
    <w:p w:rsidR="000905CC" w:rsidRPr="00845E1B" w:rsidRDefault="008802EE" w:rsidP="000905C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5E1B">
        <w:rPr>
          <w:rFonts w:ascii="Times New Roman" w:hAnsi="Times New Roman" w:cs="Times New Roman"/>
          <w:sz w:val="24"/>
          <w:szCs w:val="24"/>
          <w:lang w:val="sr-Cyrl-BA"/>
        </w:rPr>
        <w:t>С</w:t>
      </w:r>
      <w:r w:rsidR="00A735A0" w:rsidRPr="00845E1B">
        <w:rPr>
          <w:rFonts w:ascii="Times New Roman" w:hAnsi="Times New Roman" w:cs="Times New Roman"/>
          <w:sz w:val="24"/>
          <w:szCs w:val="24"/>
          <w:lang w:val="sr-Cyrl-BA"/>
        </w:rPr>
        <w:t>т. 2. и 3</w:t>
      </w:r>
      <w:r w:rsidR="0086793D" w:rsidRPr="00845E1B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A735A0" w:rsidRPr="00845E1B">
        <w:rPr>
          <w:rFonts w:ascii="Times New Roman" w:hAnsi="Times New Roman" w:cs="Times New Roman"/>
          <w:sz w:val="24"/>
          <w:szCs w:val="24"/>
          <w:lang w:val="sr-Cyrl-BA"/>
        </w:rPr>
        <w:t xml:space="preserve"> бришу се.</w:t>
      </w:r>
    </w:p>
    <w:p w:rsidR="00A735A0" w:rsidRPr="00845E1B" w:rsidRDefault="00A735A0" w:rsidP="000905C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5E1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</w:p>
    <w:p w:rsidR="00A735A0" w:rsidRPr="00845E1B" w:rsidRDefault="00A735A0" w:rsidP="000905C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845E1B">
        <w:rPr>
          <w:rFonts w:ascii="Times New Roman" w:hAnsi="Times New Roman" w:cs="Times New Roman"/>
          <w:sz w:val="24"/>
          <w:szCs w:val="24"/>
          <w:lang w:val="sr-Cyrl-BA"/>
        </w:rPr>
        <w:t>Члан 3.</w:t>
      </w:r>
    </w:p>
    <w:p w:rsidR="005B3FA3" w:rsidRPr="00845E1B" w:rsidRDefault="005B3FA3" w:rsidP="000905C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:rsidR="0086793D" w:rsidRPr="00845E1B" w:rsidRDefault="00A735A0" w:rsidP="000905C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5E1B">
        <w:rPr>
          <w:rFonts w:ascii="Times New Roman" w:hAnsi="Times New Roman" w:cs="Times New Roman"/>
          <w:sz w:val="24"/>
          <w:szCs w:val="24"/>
          <w:lang w:val="sr-Cyrl-BA"/>
        </w:rPr>
        <w:t>У члану 18, као и у цијелом тексту Закона</w:t>
      </w:r>
      <w:r w:rsidR="0093421C" w:rsidRPr="00845E1B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Pr="00845E1B">
        <w:rPr>
          <w:rFonts w:ascii="Times New Roman" w:hAnsi="Times New Roman" w:cs="Times New Roman"/>
          <w:sz w:val="24"/>
          <w:szCs w:val="24"/>
          <w:lang w:val="sr-Cyrl-BA"/>
        </w:rPr>
        <w:t xml:space="preserve"> ријечи: „с циљем реализације пројеката који за намјену могу имати“ замјењују се ријечима: „за сљедеће намјене“.</w:t>
      </w:r>
    </w:p>
    <w:p w:rsidR="000905CC" w:rsidRPr="00845E1B" w:rsidRDefault="000905CC" w:rsidP="000905C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A735A0" w:rsidRPr="00845E1B" w:rsidRDefault="0086793D" w:rsidP="000905C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845E1B">
        <w:rPr>
          <w:rFonts w:ascii="Times New Roman" w:hAnsi="Times New Roman" w:cs="Times New Roman"/>
          <w:sz w:val="24"/>
          <w:szCs w:val="24"/>
          <w:lang w:val="sr-Cyrl-BA"/>
        </w:rPr>
        <w:t>Члан 4.</w:t>
      </w:r>
    </w:p>
    <w:p w:rsidR="005B3FA3" w:rsidRPr="00845E1B" w:rsidRDefault="005B3FA3" w:rsidP="000905C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:rsidR="008802EE" w:rsidRPr="00845E1B" w:rsidRDefault="00A735A0" w:rsidP="000905C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5E1B">
        <w:rPr>
          <w:rFonts w:ascii="Times New Roman" w:hAnsi="Times New Roman" w:cs="Times New Roman"/>
          <w:sz w:val="24"/>
          <w:szCs w:val="24"/>
          <w:lang w:val="sr-Cyrl-BA"/>
        </w:rPr>
        <w:t xml:space="preserve">У члану 20. </w:t>
      </w:r>
      <w:r w:rsidR="008802EE" w:rsidRPr="00845E1B">
        <w:rPr>
          <w:rFonts w:ascii="Times New Roman" w:hAnsi="Times New Roman" w:cs="Times New Roman"/>
          <w:sz w:val="24"/>
          <w:szCs w:val="24"/>
          <w:lang w:val="sr-Cyrl-BA"/>
        </w:rPr>
        <w:t>у ставу</w:t>
      </w:r>
      <w:r w:rsidR="00F94D2E" w:rsidRPr="00845E1B">
        <w:rPr>
          <w:rFonts w:ascii="Times New Roman" w:hAnsi="Times New Roman" w:cs="Times New Roman"/>
          <w:sz w:val="24"/>
          <w:szCs w:val="24"/>
          <w:lang w:val="sr-Cyrl-BA"/>
        </w:rPr>
        <w:t xml:space="preserve"> 1. </w:t>
      </w:r>
      <w:r w:rsidR="008802EE" w:rsidRPr="00845E1B">
        <w:rPr>
          <w:rFonts w:ascii="Times New Roman" w:hAnsi="Times New Roman" w:cs="Times New Roman"/>
          <w:sz w:val="24"/>
          <w:szCs w:val="24"/>
          <w:lang w:val="sr-Cyrl-BA"/>
        </w:rPr>
        <w:t xml:space="preserve">испред ријечи: „Министарство“ </w:t>
      </w:r>
      <w:r w:rsidR="00F94D2E" w:rsidRPr="00845E1B">
        <w:rPr>
          <w:rFonts w:ascii="Times New Roman" w:hAnsi="Times New Roman" w:cs="Times New Roman"/>
          <w:sz w:val="24"/>
          <w:szCs w:val="24"/>
          <w:lang w:val="sr-Cyrl-BA"/>
        </w:rPr>
        <w:t>број један у обостраној заград</w:t>
      </w:r>
      <w:r w:rsidR="008802EE" w:rsidRPr="00845E1B">
        <w:rPr>
          <w:rFonts w:ascii="Times New Roman" w:hAnsi="Times New Roman" w:cs="Times New Roman"/>
          <w:sz w:val="24"/>
          <w:szCs w:val="24"/>
          <w:lang w:val="sr-Cyrl-BA"/>
        </w:rPr>
        <w:t>и</w:t>
      </w:r>
      <w:r w:rsidR="00F94D2E" w:rsidRPr="00845E1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8802EE" w:rsidRPr="00845E1B">
        <w:rPr>
          <w:rFonts w:ascii="Times New Roman" w:hAnsi="Times New Roman" w:cs="Times New Roman"/>
          <w:sz w:val="24"/>
          <w:szCs w:val="24"/>
          <w:lang w:val="sr-Cyrl-BA"/>
        </w:rPr>
        <w:t>брише се.</w:t>
      </w:r>
    </w:p>
    <w:p w:rsidR="0086793D" w:rsidRPr="00845E1B" w:rsidRDefault="008802EE" w:rsidP="000905C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5E1B">
        <w:rPr>
          <w:rFonts w:ascii="Times New Roman" w:hAnsi="Times New Roman" w:cs="Times New Roman"/>
          <w:sz w:val="24"/>
          <w:szCs w:val="24"/>
          <w:lang w:val="sr-Cyrl-BA"/>
        </w:rPr>
        <w:t>С</w:t>
      </w:r>
      <w:r w:rsidR="00A735A0" w:rsidRPr="00845E1B">
        <w:rPr>
          <w:rFonts w:ascii="Times New Roman" w:hAnsi="Times New Roman" w:cs="Times New Roman"/>
          <w:sz w:val="24"/>
          <w:szCs w:val="24"/>
          <w:lang w:val="sr-Cyrl-BA"/>
        </w:rPr>
        <w:t>тав 2. бриш</w:t>
      </w:r>
      <w:r w:rsidRPr="00845E1B"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="00A735A0" w:rsidRPr="00845E1B">
        <w:rPr>
          <w:rFonts w:ascii="Times New Roman" w:hAnsi="Times New Roman" w:cs="Times New Roman"/>
          <w:sz w:val="24"/>
          <w:szCs w:val="24"/>
          <w:lang w:val="sr-Cyrl-BA"/>
        </w:rPr>
        <w:t xml:space="preserve"> се</w:t>
      </w:r>
      <w:r w:rsidR="0086793D" w:rsidRPr="00845E1B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:rsidR="000905CC" w:rsidRPr="00845E1B" w:rsidRDefault="000905CC" w:rsidP="000905C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A735A0" w:rsidRPr="00845E1B" w:rsidRDefault="0086793D" w:rsidP="000905C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845E1B">
        <w:rPr>
          <w:rFonts w:ascii="Times New Roman" w:hAnsi="Times New Roman" w:cs="Times New Roman"/>
          <w:sz w:val="24"/>
          <w:szCs w:val="24"/>
          <w:lang w:val="sr-Cyrl-BA"/>
        </w:rPr>
        <w:t>Члан 5.</w:t>
      </w:r>
    </w:p>
    <w:p w:rsidR="005B3FA3" w:rsidRPr="00845E1B" w:rsidRDefault="005B3FA3" w:rsidP="000905C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:rsidR="00D01108" w:rsidRPr="00845E1B" w:rsidRDefault="00A4030D" w:rsidP="00D011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5E1B">
        <w:rPr>
          <w:rFonts w:ascii="Times New Roman" w:hAnsi="Times New Roman" w:cs="Times New Roman"/>
          <w:sz w:val="24"/>
          <w:szCs w:val="24"/>
          <w:lang w:val="sr-Cyrl-BA"/>
        </w:rPr>
        <w:t xml:space="preserve">У члану 21. ст. 2. и </w:t>
      </w:r>
      <w:r w:rsidR="00A735A0" w:rsidRPr="00845E1B">
        <w:rPr>
          <w:rFonts w:ascii="Times New Roman" w:hAnsi="Times New Roman" w:cs="Times New Roman"/>
          <w:sz w:val="24"/>
          <w:szCs w:val="24"/>
          <w:lang w:val="sr-Cyrl-BA"/>
        </w:rPr>
        <w:t>3</w:t>
      </w:r>
      <w:r w:rsidR="0086793D" w:rsidRPr="00845E1B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Pr="00845E1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735A0" w:rsidRPr="00845E1B">
        <w:rPr>
          <w:rFonts w:ascii="Times New Roman" w:hAnsi="Times New Roman" w:cs="Times New Roman"/>
          <w:sz w:val="24"/>
          <w:szCs w:val="24"/>
          <w:lang w:val="sr-Cyrl-BA"/>
        </w:rPr>
        <w:t xml:space="preserve">бришу се. </w:t>
      </w:r>
    </w:p>
    <w:p w:rsidR="00D01108" w:rsidRPr="00845E1B" w:rsidRDefault="00D01108" w:rsidP="00D011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5E1B">
        <w:rPr>
          <w:rFonts w:ascii="Times New Roman" w:hAnsi="Times New Roman" w:cs="Times New Roman"/>
          <w:sz w:val="24"/>
          <w:szCs w:val="24"/>
          <w:lang w:val="sr-Cyrl-BA"/>
        </w:rPr>
        <w:t>Досадашњи став 4. постаје став 2.</w:t>
      </w:r>
    </w:p>
    <w:p w:rsidR="00D0681F" w:rsidRPr="00845E1B" w:rsidRDefault="00D0681F" w:rsidP="00D068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86793D" w:rsidRPr="00845E1B" w:rsidRDefault="0086793D" w:rsidP="00D0681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845E1B">
        <w:rPr>
          <w:rFonts w:ascii="Times New Roman" w:hAnsi="Times New Roman" w:cs="Times New Roman"/>
          <w:sz w:val="24"/>
          <w:szCs w:val="24"/>
          <w:lang w:val="sr-Cyrl-BA"/>
        </w:rPr>
        <w:t>Члан 6.</w:t>
      </w:r>
    </w:p>
    <w:p w:rsidR="005B3FA3" w:rsidRPr="00845E1B" w:rsidRDefault="005B3FA3" w:rsidP="000905C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</w:p>
    <w:p w:rsidR="0093421C" w:rsidRPr="00845E1B" w:rsidRDefault="00A735A0" w:rsidP="001F6A3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5E1B">
        <w:rPr>
          <w:rFonts w:ascii="Times New Roman" w:hAnsi="Times New Roman" w:cs="Times New Roman"/>
          <w:sz w:val="24"/>
          <w:szCs w:val="24"/>
          <w:lang w:val="sr-Cyrl-BA"/>
        </w:rPr>
        <w:lastRenderedPageBreak/>
        <w:t>Чл</w:t>
      </w:r>
      <w:r w:rsidR="0086793D" w:rsidRPr="00845E1B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Pr="00845E1B">
        <w:rPr>
          <w:rFonts w:ascii="Times New Roman" w:hAnsi="Times New Roman" w:cs="Times New Roman"/>
          <w:sz w:val="24"/>
          <w:szCs w:val="24"/>
          <w:lang w:val="sr-Cyrl-BA"/>
        </w:rPr>
        <w:t xml:space="preserve"> 22. и 23. бришу се.</w:t>
      </w:r>
    </w:p>
    <w:p w:rsidR="0093421C" w:rsidRPr="00845E1B" w:rsidRDefault="0093421C" w:rsidP="000905C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:rsidR="00D0681F" w:rsidRPr="00845E1B" w:rsidRDefault="00D0681F" w:rsidP="000905C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:rsidR="00913440" w:rsidRPr="00845E1B" w:rsidRDefault="00913440" w:rsidP="0091344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845E1B">
        <w:rPr>
          <w:rFonts w:ascii="Times New Roman" w:hAnsi="Times New Roman" w:cs="Times New Roman"/>
          <w:sz w:val="24"/>
          <w:szCs w:val="24"/>
          <w:lang w:val="sr-Cyrl-BA"/>
        </w:rPr>
        <w:t>Члан 7.</w:t>
      </w:r>
    </w:p>
    <w:p w:rsidR="00913440" w:rsidRPr="00845E1B" w:rsidRDefault="00913440" w:rsidP="0091344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:rsidR="00913440" w:rsidRPr="00845E1B" w:rsidRDefault="00913440" w:rsidP="00913440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BA"/>
        </w:rPr>
      </w:pPr>
      <w:r w:rsidRPr="00845E1B">
        <w:rPr>
          <w:rFonts w:ascii="Times New Roman" w:hAnsi="Times New Roman" w:cs="Times New Roman"/>
          <w:sz w:val="24"/>
          <w:szCs w:val="24"/>
          <w:lang w:val="sr-Cyrl-BA"/>
        </w:rPr>
        <w:t xml:space="preserve">У члану 49. став 1. брише се. </w:t>
      </w:r>
    </w:p>
    <w:p w:rsidR="00913440" w:rsidRPr="00845E1B" w:rsidRDefault="00913440" w:rsidP="00913440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BA"/>
        </w:rPr>
      </w:pPr>
      <w:r w:rsidRPr="00845E1B">
        <w:rPr>
          <w:rFonts w:ascii="Times New Roman" w:hAnsi="Times New Roman" w:cs="Times New Roman"/>
          <w:sz w:val="24"/>
          <w:szCs w:val="24"/>
          <w:lang w:val="sr-Cyrl-BA"/>
        </w:rPr>
        <w:t>У ставу 2. испред ријечи: „Министар“ број два у обостраној загради брише се.</w:t>
      </w:r>
    </w:p>
    <w:p w:rsidR="00913440" w:rsidRPr="00845E1B" w:rsidRDefault="00913440" w:rsidP="000905C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:rsidR="0086793D" w:rsidRPr="00845E1B" w:rsidRDefault="0086793D" w:rsidP="000905C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845E1B">
        <w:rPr>
          <w:rFonts w:ascii="Times New Roman" w:hAnsi="Times New Roman" w:cs="Times New Roman"/>
          <w:sz w:val="24"/>
          <w:szCs w:val="24"/>
          <w:lang w:val="sr-Cyrl-BA"/>
        </w:rPr>
        <w:t xml:space="preserve">Члан </w:t>
      </w:r>
      <w:r w:rsidR="00913440" w:rsidRPr="00845E1B">
        <w:rPr>
          <w:rFonts w:ascii="Times New Roman" w:hAnsi="Times New Roman" w:cs="Times New Roman"/>
          <w:sz w:val="24"/>
          <w:szCs w:val="24"/>
          <w:lang w:val="sr-Cyrl-BA"/>
        </w:rPr>
        <w:t>8</w:t>
      </w:r>
      <w:r w:rsidRPr="00845E1B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:rsidR="005B3FA3" w:rsidRPr="00845E1B" w:rsidRDefault="005B3FA3" w:rsidP="000905C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:rsidR="0086793D" w:rsidRPr="00845E1B" w:rsidRDefault="0086793D" w:rsidP="000905C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5E1B">
        <w:rPr>
          <w:rFonts w:ascii="Times New Roman" w:hAnsi="Times New Roman" w:cs="Times New Roman"/>
          <w:sz w:val="24"/>
          <w:szCs w:val="24"/>
          <w:lang w:val="sr-Cyrl-BA"/>
        </w:rPr>
        <w:t>Овај закон ступа на снагу осмог дана од дана објављивања у „Службеном гласнику Републике Српске“.</w:t>
      </w:r>
    </w:p>
    <w:p w:rsidR="00666E8A" w:rsidRPr="00845E1B" w:rsidRDefault="00666E8A" w:rsidP="00666E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666E8A" w:rsidRPr="00845E1B" w:rsidRDefault="00666E8A" w:rsidP="00666E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FE0B46" w:rsidRPr="00845E1B" w:rsidRDefault="00666E8A" w:rsidP="00845E1B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5E1B">
        <w:rPr>
          <w:rFonts w:ascii="Times New Roman" w:hAnsi="Times New Roman" w:cs="Times New Roman"/>
          <w:sz w:val="24"/>
          <w:szCs w:val="24"/>
          <w:lang w:val="sr-Cyrl-BA"/>
        </w:rPr>
        <w:t xml:space="preserve">Број: </w:t>
      </w:r>
      <w:r w:rsidR="00D0681F" w:rsidRPr="00845E1B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Pr="00845E1B">
        <w:rPr>
          <w:rFonts w:ascii="Times New Roman" w:hAnsi="Times New Roman" w:cs="Times New Roman"/>
          <w:sz w:val="24"/>
          <w:szCs w:val="24"/>
          <w:lang w:val="sr-Cyrl-BA"/>
        </w:rPr>
        <w:t>ПРЕДСЈЕДНИК</w:t>
      </w:r>
    </w:p>
    <w:p w:rsidR="00666E8A" w:rsidRPr="00845E1B" w:rsidRDefault="00666E8A" w:rsidP="00D0681F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5E1B">
        <w:rPr>
          <w:rFonts w:ascii="Times New Roman" w:hAnsi="Times New Roman" w:cs="Times New Roman"/>
          <w:sz w:val="24"/>
          <w:szCs w:val="24"/>
          <w:lang w:val="sr-Cyrl-BA"/>
        </w:rPr>
        <w:t xml:space="preserve">Датум: </w:t>
      </w:r>
      <w:r w:rsidRPr="00845E1B">
        <w:rPr>
          <w:rFonts w:ascii="Times New Roman" w:hAnsi="Times New Roman" w:cs="Times New Roman"/>
          <w:sz w:val="24"/>
          <w:szCs w:val="24"/>
          <w:lang w:val="sr-Cyrl-BA"/>
        </w:rPr>
        <w:tab/>
        <w:t>НАРОДНЕ СКУПШТИНЕ</w:t>
      </w:r>
    </w:p>
    <w:p w:rsidR="00FE0B46" w:rsidRPr="00845E1B" w:rsidRDefault="00FE0B46" w:rsidP="000905C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93421C" w:rsidRPr="00845E1B" w:rsidRDefault="00D0681F" w:rsidP="00D0681F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5E1B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666E8A" w:rsidRPr="00845E1B">
        <w:rPr>
          <w:rFonts w:ascii="Times New Roman" w:hAnsi="Times New Roman" w:cs="Times New Roman"/>
          <w:sz w:val="24"/>
          <w:szCs w:val="24"/>
          <w:lang w:val="sr-Cyrl-BA"/>
        </w:rPr>
        <w:t>Ненад Стевандић</w:t>
      </w:r>
    </w:p>
    <w:p w:rsidR="0093421C" w:rsidRPr="00845E1B" w:rsidRDefault="0093421C" w:rsidP="00794A56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93421C" w:rsidRPr="00845E1B" w:rsidRDefault="0093421C" w:rsidP="00794A56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93421C" w:rsidRPr="00845E1B" w:rsidRDefault="0093421C" w:rsidP="00794A56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93421C" w:rsidRPr="00845E1B" w:rsidRDefault="0093421C" w:rsidP="00794A56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93421C" w:rsidRPr="00845E1B" w:rsidRDefault="0093421C" w:rsidP="00794A56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93421C" w:rsidRPr="00845E1B" w:rsidRDefault="0093421C" w:rsidP="00794A56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93421C" w:rsidRPr="00845E1B" w:rsidRDefault="0093421C" w:rsidP="00794A56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93421C" w:rsidRPr="00845E1B" w:rsidRDefault="0093421C" w:rsidP="00794A56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93421C" w:rsidRPr="00845E1B" w:rsidRDefault="0093421C" w:rsidP="00794A56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93421C" w:rsidRPr="00845E1B" w:rsidRDefault="0093421C" w:rsidP="00794A56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93421C" w:rsidRPr="00845E1B" w:rsidRDefault="0093421C" w:rsidP="00794A56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93421C" w:rsidRPr="00845E1B" w:rsidRDefault="0093421C" w:rsidP="00794A56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93421C" w:rsidRPr="00845E1B" w:rsidRDefault="0093421C" w:rsidP="00794A56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93421C" w:rsidRPr="00845E1B" w:rsidRDefault="0093421C" w:rsidP="00794A56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93421C" w:rsidRPr="00845E1B" w:rsidRDefault="0093421C" w:rsidP="00794A56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93421C" w:rsidRPr="00845E1B" w:rsidRDefault="0093421C" w:rsidP="00794A56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93421C" w:rsidRPr="00845E1B" w:rsidRDefault="0093421C" w:rsidP="00794A56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93421C" w:rsidRPr="00845E1B" w:rsidRDefault="0093421C" w:rsidP="00794A56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93421C" w:rsidRPr="00845E1B" w:rsidRDefault="0093421C" w:rsidP="00794A56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93421C" w:rsidRPr="00845E1B" w:rsidRDefault="0093421C" w:rsidP="00794A56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93421C" w:rsidRPr="00845E1B" w:rsidRDefault="0093421C" w:rsidP="00794A56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93421C" w:rsidRPr="00845E1B" w:rsidRDefault="0093421C" w:rsidP="00794A56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93421C" w:rsidRPr="00845E1B" w:rsidRDefault="0093421C" w:rsidP="00794A56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1F6A3C" w:rsidRPr="00845E1B" w:rsidRDefault="001F6A3C" w:rsidP="00794A56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1F6A3C" w:rsidRPr="00845E1B" w:rsidRDefault="001F6A3C" w:rsidP="00794A56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8C2734" w:rsidRPr="00845E1B" w:rsidRDefault="007B3EDD" w:rsidP="00D7287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845E1B">
        <w:rPr>
          <w:rFonts w:ascii="Times New Roman" w:hAnsi="Times New Roman" w:cs="Times New Roman"/>
          <w:b/>
          <w:sz w:val="24"/>
          <w:szCs w:val="24"/>
          <w:lang w:val="sr-Cyrl-BA"/>
        </w:rPr>
        <w:br w:type="page"/>
      </w:r>
      <w:r w:rsidR="008C2734" w:rsidRPr="00845E1B">
        <w:rPr>
          <w:rFonts w:ascii="Times New Roman" w:hAnsi="Times New Roman" w:cs="Times New Roman"/>
          <w:b/>
          <w:sz w:val="24"/>
          <w:szCs w:val="24"/>
          <w:lang w:val="sr-Cyrl-BA"/>
        </w:rPr>
        <w:lastRenderedPageBreak/>
        <w:t>ОБРАЗЛОЖЕЊЕ</w:t>
      </w:r>
    </w:p>
    <w:p w:rsidR="007B3EDD" w:rsidRPr="00845E1B" w:rsidRDefault="008C2734" w:rsidP="00D72874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845E1B">
        <w:rPr>
          <w:rFonts w:ascii="Times New Roman" w:hAnsi="Times New Roman" w:cs="Times New Roman"/>
          <w:b/>
          <w:sz w:val="24"/>
          <w:szCs w:val="24"/>
          <w:lang w:val="sr-Cyrl-BA"/>
        </w:rPr>
        <w:t>ПРИЈЕДЛОГА ЗАКОНА О ИЗМЈЕНАМА ЗАКОНА О</w:t>
      </w:r>
      <w:r w:rsidR="00794A56" w:rsidRPr="00845E1B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Pr="00845E1B">
        <w:rPr>
          <w:rFonts w:ascii="Times New Roman" w:hAnsi="Times New Roman" w:cs="Times New Roman"/>
          <w:b/>
          <w:sz w:val="24"/>
          <w:szCs w:val="24"/>
          <w:lang w:val="sr-Cyrl-BA"/>
        </w:rPr>
        <w:t>РАЗВОЈУ МАЛИХ И СРЕДЊИХ ПРЕДУЗЕЋА</w:t>
      </w:r>
    </w:p>
    <w:p w:rsidR="00940417" w:rsidRPr="00845E1B" w:rsidRDefault="00940417" w:rsidP="007B3EDD">
      <w:pPr>
        <w:spacing w:after="0" w:line="240" w:lineRule="auto"/>
        <w:ind w:firstLine="720"/>
        <w:jc w:val="right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845E1B">
        <w:rPr>
          <w:rFonts w:ascii="Times New Roman" w:hAnsi="Times New Roman" w:cs="Times New Roman"/>
          <w:b/>
          <w:sz w:val="24"/>
          <w:szCs w:val="24"/>
          <w:lang w:val="sr-Cyrl-BA"/>
        </w:rPr>
        <w:t>(по хитном поступку)</w:t>
      </w:r>
    </w:p>
    <w:p w:rsidR="008C2734" w:rsidRPr="00845E1B" w:rsidRDefault="008C2734" w:rsidP="008C273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8C2734" w:rsidRPr="00845E1B" w:rsidRDefault="008C2734" w:rsidP="008C273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8C2734" w:rsidRPr="00845E1B" w:rsidRDefault="008C2734" w:rsidP="00794A56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845E1B">
        <w:rPr>
          <w:rFonts w:ascii="Times New Roman" w:hAnsi="Times New Roman" w:cs="Times New Roman"/>
          <w:b/>
          <w:sz w:val="24"/>
          <w:szCs w:val="24"/>
          <w:lang w:val="sr-Cyrl-BA"/>
        </w:rPr>
        <w:t>I</w:t>
      </w:r>
      <w:r w:rsidRPr="00845E1B">
        <w:rPr>
          <w:rFonts w:ascii="Times New Roman" w:hAnsi="Times New Roman" w:cs="Times New Roman"/>
          <w:b/>
          <w:sz w:val="24"/>
          <w:szCs w:val="24"/>
          <w:lang w:val="sr-Cyrl-BA"/>
        </w:rPr>
        <w:tab/>
        <w:t>УСТАВНИ ОСНОВ</w:t>
      </w:r>
    </w:p>
    <w:p w:rsidR="008C2734" w:rsidRPr="00845E1B" w:rsidRDefault="008C2734" w:rsidP="009668D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8C2734" w:rsidRPr="00845E1B" w:rsidRDefault="008C2734" w:rsidP="009668D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5E1B">
        <w:rPr>
          <w:rFonts w:ascii="Times New Roman" w:hAnsi="Times New Roman" w:cs="Times New Roman"/>
          <w:sz w:val="24"/>
          <w:szCs w:val="24"/>
          <w:lang w:val="sr-Cyrl-BA"/>
        </w:rPr>
        <w:t>Уставни основ за доношење овог закона садржан је у Амандману XXXII на члан 68</w:t>
      </w:r>
      <w:r w:rsidR="00AE39E6" w:rsidRPr="00845E1B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Pr="00845E1B">
        <w:rPr>
          <w:rFonts w:ascii="Times New Roman" w:hAnsi="Times New Roman" w:cs="Times New Roman"/>
          <w:sz w:val="24"/>
          <w:szCs w:val="24"/>
          <w:lang w:val="sr-Cyrl-BA"/>
        </w:rPr>
        <w:t xml:space="preserve"> т. 6. и 8. Устава Републике Српске, према којима Република Српска, између осталог, уређује и обезбјеђује својинске и облигационе односе и заштиту свих облика својине, правни положај предузећа и других организација, њихових удружења и комора, основне циљеве и правце привредног развоја, као и у члану 70. став 2. Устава Републике Српске, којим је утврђено да Народна скупштина Републике Српске доноси законе, друге прописе и опште акте.</w:t>
      </w:r>
    </w:p>
    <w:p w:rsidR="008C2734" w:rsidRPr="00845E1B" w:rsidRDefault="008C2734" w:rsidP="008C27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8C2734" w:rsidRPr="00845E1B" w:rsidRDefault="008C2734" w:rsidP="008C2734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845E1B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II </w:t>
      </w:r>
      <w:r w:rsidRPr="00845E1B">
        <w:rPr>
          <w:rFonts w:ascii="Times New Roman" w:hAnsi="Times New Roman" w:cs="Times New Roman"/>
          <w:b/>
          <w:sz w:val="24"/>
          <w:szCs w:val="24"/>
          <w:lang w:val="sr-Cyrl-BA"/>
        </w:rPr>
        <w:tab/>
        <w:t xml:space="preserve">УСКЛАЂЕНОСТ СА УСТАВОМ, ПРАВНИМ СИСТЕМОМ И ПРАВИЛИМА </w:t>
      </w:r>
      <w:r w:rsidR="00940417" w:rsidRPr="00845E1B">
        <w:rPr>
          <w:rFonts w:ascii="Times New Roman" w:hAnsi="Times New Roman" w:cs="Times New Roman"/>
          <w:b/>
          <w:sz w:val="24"/>
          <w:szCs w:val="24"/>
          <w:lang w:val="sr-Cyrl-BA"/>
        </w:rPr>
        <w:t>ЗА ИЗРАДУ ЗАКОНА И ДРУГИХ ПРОПИСА РЕПУБЛИКЕ СРПСКЕ</w:t>
      </w:r>
    </w:p>
    <w:p w:rsidR="00B63041" w:rsidRPr="006910D3" w:rsidRDefault="00B63041" w:rsidP="006910D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D0125C" w:rsidRPr="00845E1B" w:rsidRDefault="00B63041" w:rsidP="00D0125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5E1B">
        <w:rPr>
          <w:rFonts w:ascii="Times New Roman" w:hAnsi="Times New Roman" w:cs="Times New Roman"/>
          <w:sz w:val="24"/>
          <w:szCs w:val="24"/>
          <w:lang w:val="sr-Cyrl-BA"/>
        </w:rPr>
        <w:t>Према Мишљењу Републичког секретаријата за законодавство, број: 22.03-020-2791/25 од 2. октобра 2025. године,</w:t>
      </w:r>
      <w:r w:rsidR="00150DE9" w:rsidRPr="00845E1B">
        <w:rPr>
          <w:rFonts w:ascii="Times New Roman" w:hAnsi="Times New Roman" w:cs="Times New Roman"/>
          <w:sz w:val="24"/>
          <w:szCs w:val="24"/>
          <w:lang w:val="sr-Cyrl-BA"/>
        </w:rPr>
        <w:t xml:space="preserve"> уставни основ за доношење овог закона садржан је у Амандману XXXII на члан 68. т. 6. и 8. Устава Републике Српске, према којима Република, између осталог, уређује и обезбјеђује својинске и облигационе односе, заштиту свих облика својине, правни положај предузећа и других организација, основне циљеве и правце привредног и технолошког развоја, као и политику и м</w:t>
      </w:r>
      <w:r w:rsidR="00D0125C" w:rsidRPr="00845E1B">
        <w:rPr>
          <w:rFonts w:ascii="Times New Roman" w:hAnsi="Times New Roman" w:cs="Times New Roman"/>
          <w:sz w:val="24"/>
          <w:szCs w:val="24"/>
          <w:lang w:val="sr-Cyrl-BA"/>
        </w:rPr>
        <w:t>јере за усмјеравање развоја.</w:t>
      </w:r>
    </w:p>
    <w:p w:rsidR="00150DE9" w:rsidRPr="00845E1B" w:rsidRDefault="00150DE9" w:rsidP="00D0125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5E1B">
        <w:rPr>
          <w:rFonts w:ascii="Times New Roman" w:hAnsi="Times New Roman" w:cs="Times New Roman"/>
          <w:sz w:val="24"/>
          <w:szCs w:val="24"/>
          <w:lang w:val="sr-Cyrl-BA"/>
        </w:rPr>
        <w:t>Такође, према члану 70. Устава, Народна скупштина доноси законе, друге прописе и опште акте.</w:t>
      </w:r>
    </w:p>
    <w:p w:rsidR="00150DE9" w:rsidRPr="00845E1B" w:rsidRDefault="00150DE9" w:rsidP="00150DE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5E1B">
        <w:rPr>
          <w:rFonts w:ascii="Times New Roman" w:hAnsi="Times New Roman" w:cs="Times New Roman"/>
          <w:sz w:val="24"/>
          <w:szCs w:val="24"/>
          <w:lang w:val="sr-Cyrl-BA"/>
        </w:rPr>
        <w:t>Разлози за доношење овог закона садржани су у потреби поједностављења поступка додјеле подстицаја за мала и средња предузећа, а с циљем бржег и ефикаснијег прилагођавања потребама на тржишту.</w:t>
      </w:r>
    </w:p>
    <w:p w:rsidR="00150DE9" w:rsidRPr="00845E1B" w:rsidRDefault="00150DE9" w:rsidP="00150DE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5E1B">
        <w:rPr>
          <w:rFonts w:ascii="Times New Roman" w:hAnsi="Times New Roman" w:cs="Times New Roman"/>
          <w:sz w:val="24"/>
          <w:szCs w:val="24"/>
          <w:lang w:val="sr-Cyrl-BA"/>
        </w:rPr>
        <w:t>Овим измјенама стварају се правне претпоставке да се подзаконским актима уреди цјелокупан поступак додјеле подстицаја, а којим би се смањили административни поступци и убрзала додјела подстицаја.</w:t>
      </w:r>
    </w:p>
    <w:p w:rsidR="00150DE9" w:rsidRPr="00845E1B" w:rsidRDefault="00150DE9" w:rsidP="00150DE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5E1B">
        <w:rPr>
          <w:rFonts w:ascii="Times New Roman" w:hAnsi="Times New Roman" w:cs="Times New Roman"/>
          <w:sz w:val="24"/>
          <w:szCs w:val="24"/>
          <w:lang w:val="sr-Cyrl-BA"/>
        </w:rPr>
        <w:t>Овај секретаријат констатује да је обрађивач, у складу са чланом 213. Пословника Народне скупштине Републике Српске („Службени гласник Републике Српске“, број 66/20), навео разлоге за хитно доношење овог закона.</w:t>
      </w:r>
    </w:p>
    <w:p w:rsidR="00150DE9" w:rsidRPr="00845E1B" w:rsidRDefault="00150DE9" w:rsidP="00150DE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5E1B">
        <w:rPr>
          <w:rFonts w:ascii="Times New Roman" w:hAnsi="Times New Roman" w:cs="Times New Roman"/>
          <w:sz w:val="24"/>
          <w:szCs w:val="24"/>
          <w:lang w:val="sr-Cyrl-BA"/>
        </w:rPr>
        <w:t>Овај секретаријат упутио је одређене сугестије које су се односиле на усклађивање овог закона са Правилима за израду закона и других прописа Републике Српске („Службени гласник Републике Српске“, број 24/14), које је обрађивач прихватио и уградио у текст Закона.</w:t>
      </w:r>
    </w:p>
    <w:p w:rsidR="00D0681F" w:rsidRDefault="00150DE9" w:rsidP="006910D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5E1B">
        <w:rPr>
          <w:rFonts w:ascii="Times New Roman" w:hAnsi="Times New Roman" w:cs="Times New Roman"/>
          <w:sz w:val="24"/>
          <w:szCs w:val="24"/>
          <w:lang w:val="sr-Cyrl-BA"/>
        </w:rPr>
        <w:t>Будући да је Републички секретаријат за законодавство утврдио да је овај приједлог усклађен са Уставом, правним системом Републике и Правилима за израду закона и других прописа Републике Српске, мишљења смо да се Приједлог закона о измјенама Закона о развоју малих и средњих предузећа (по хитном поступку) може упутити даље на разматрање.</w:t>
      </w:r>
    </w:p>
    <w:p w:rsidR="006910D3" w:rsidRDefault="006910D3" w:rsidP="006910D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6910D3" w:rsidRDefault="006910D3" w:rsidP="006910D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6910D3" w:rsidRDefault="006910D3" w:rsidP="006910D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6910D3" w:rsidRPr="006910D3" w:rsidRDefault="006910D3" w:rsidP="006910D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8C2734" w:rsidRPr="006910D3" w:rsidRDefault="006910D3" w:rsidP="006910D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III </w:t>
      </w:r>
      <w:r w:rsidR="008C2734" w:rsidRPr="006910D3">
        <w:rPr>
          <w:rFonts w:ascii="Times New Roman" w:hAnsi="Times New Roman" w:cs="Times New Roman"/>
          <w:b/>
          <w:sz w:val="24"/>
          <w:szCs w:val="24"/>
          <w:lang w:val="sr-Cyrl-BA"/>
        </w:rPr>
        <w:t>УСКЛАЂЕНОСТ СА ПРАВНИМ ПОРЕТКОМ ЕВРОПСКЕ УНИЈЕ</w:t>
      </w:r>
    </w:p>
    <w:p w:rsidR="008C2734" w:rsidRPr="006910D3" w:rsidRDefault="008C2734" w:rsidP="006910D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C17B21" w:rsidRPr="006910D3" w:rsidRDefault="00D0681F" w:rsidP="006910D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5E1B">
        <w:rPr>
          <w:rFonts w:ascii="Times New Roman" w:hAnsi="Times New Roman" w:cs="Times New Roman"/>
          <w:sz w:val="24"/>
          <w:szCs w:val="24"/>
          <w:lang w:val="sr-Cyrl-BA"/>
        </w:rPr>
        <w:t xml:space="preserve">Према Мишљењу Републичког секретаријата за законодавство, број: </w:t>
      </w:r>
      <w:r w:rsidRPr="006910D3">
        <w:rPr>
          <w:rFonts w:ascii="Times New Roman" w:hAnsi="Times New Roman" w:cs="Times New Roman"/>
          <w:sz w:val="24"/>
          <w:szCs w:val="24"/>
          <w:lang w:val="sr-Cyrl-BA"/>
        </w:rPr>
        <w:t>17.03-020-2809/25</w:t>
      </w:r>
      <w:r w:rsidRPr="00845E1B">
        <w:rPr>
          <w:rFonts w:ascii="Times New Roman" w:hAnsi="Times New Roman" w:cs="Times New Roman"/>
          <w:sz w:val="24"/>
          <w:szCs w:val="24"/>
          <w:lang w:val="sr-Cyrl-BA"/>
        </w:rPr>
        <w:t xml:space="preserve"> од 3. октобра 2025. године, </w:t>
      </w:r>
      <w:r w:rsidR="00C17B21" w:rsidRPr="00845E1B">
        <w:rPr>
          <w:rFonts w:ascii="Times New Roman" w:hAnsi="Times New Roman" w:cs="Times New Roman"/>
          <w:sz w:val="24"/>
          <w:szCs w:val="24"/>
          <w:lang w:val="sr-Cyrl-BA"/>
        </w:rPr>
        <w:t xml:space="preserve">а </w:t>
      </w:r>
      <w:r w:rsidR="00C17B21" w:rsidRPr="006910D3">
        <w:rPr>
          <w:rFonts w:ascii="Times New Roman" w:hAnsi="Times New Roman" w:cs="Times New Roman"/>
          <w:sz w:val="24"/>
          <w:szCs w:val="24"/>
          <w:lang w:val="sr-Cyrl-BA"/>
        </w:rPr>
        <w:t xml:space="preserve">након увида у прописе Европске уније и анализе Приједлога закона о измјенама Закона о развоју малих и средњих предузећа, који се упућује у даљу процедуру по хитном поступку (у даљем тексту: Приједлог), установљен је извор права ЕУ који се односи на материју Приједлога, а који је израђивач узео у обзир приликом његове израде. Због тога се у Изјави о усклађености потврђује оцјена „усклађено“. </w:t>
      </w:r>
    </w:p>
    <w:p w:rsidR="00C17B21" w:rsidRPr="006910D3" w:rsidRDefault="00C17B21" w:rsidP="006910D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6910D3">
        <w:rPr>
          <w:rFonts w:ascii="Times New Roman" w:hAnsi="Times New Roman" w:cs="Times New Roman"/>
          <w:sz w:val="24"/>
          <w:szCs w:val="24"/>
          <w:lang w:val="sr-Cyrl-BA"/>
        </w:rPr>
        <w:t>Разлози за израду Приједлога, како се наводи у образложењу, садржани су у потреби поједностављења поступка додјеле подстицаја за мала и средња предузећа. Приједлогом се мијењају правила у вези са утврђивањем услова и начином спровођења поступка додјеле свих врста подстицаја, с циљем да се ови елементи прописују у подзаконским актима, како би се брже и ефикасније могли прилагођавати стању и промјенама на тржишту.</w:t>
      </w:r>
    </w:p>
    <w:p w:rsidR="006910D3" w:rsidRPr="006910D3" w:rsidRDefault="00C17B21" w:rsidP="006910D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6910D3">
        <w:rPr>
          <w:rFonts w:ascii="Times New Roman" w:hAnsi="Times New Roman" w:cs="Times New Roman"/>
          <w:sz w:val="24"/>
          <w:szCs w:val="24"/>
          <w:lang w:val="sr-Cyrl-BA"/>
        </w:rPr>
        <w:t>С обзиром на то да је ријеч о додјели новчаних средстава субјектима из буџета Републике Српске, израђивач је приликом израде Приједлога имао у виду легислативу ЕУ у области државне помоћи, односно Регулативу Комисије (ЕУ) 651/2014 од 17. јуна 2014. године о оцјењивању одређених категорија помоћи спојивима са унутрашњим тржиштем у примјени чланова 107. и 108. Уговора.</w:t>
      </w:r>
      <w:r w:rsidRPr="006910D3">
        <w:rPr>
          <w:rFonts w:ascii="Times New Roman" w:hAnsi="Times New Roman" w:cs="Times New Roman"/>
          <w:sz w:val="24"/>
          <w:szCs w:val="24"/>
          <w:lang w:val="sr-Cyrl-BA"/>
        </w:rPr>
        <w:footnoteReference w:id="1"/>
      </w:r>
    </w:p>
    <w:p w:rsidR="00C17B21" w:rsidRPr="006910D3" w:rsidRDefault="00C17B21" w:rsidP="006910D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6910D3">
        <w:rPr>
          <w:rFonts w:ascii="Times New Roman" w:hAnsi="Times New Roman" w:cs="Times New Roman"/>
          <w:sz w:val="24"/>
          <w:szCs w:val="24"/>
          <w:lang w:val="sr-Cyrl-BA"/>
        </w:rPr>
        <w:t>Наиме, одредбе које се односе на подстицајна средства за развој малих и средњих предузећа, а које су предмет измјена у Приједлогу закона, раније су биле усклађене са актима ЕУ у области државне помоћи</w:t>
      </w:r>
      <w:r w:rsidRPr="006910D3">
        <w:rPr>
          <w:rFonts w:ascii="Times New Roman" w:hAnsi="Times New Roman" w:cs="Times New Roman"/>
          <w:sz w:val="24"/>
          <w:szCs w:val="24"/>
          <w:lang w:val="sr-Cyrl-BA"/>
        </w:rPr>
        <w:footnoteReference w:id="2"/>
      </w:r>
      <w:r w:rsidRPr="006910D3">
        <w:rPr>
          <w:rFonts w:ascii="Times New Roman" w:hAnsi="Times New Roman" w:cs="Times New Roman"/>
          <w:sz w:val="24"/>
          <w:szCs w:val="24"/>
          <w:lang w:val="sr-Cyrl-BA"/>
        </w:rPr>
        <w:t xml:space="preserve"> и то са Регулативом Комисије (ЕС) 800/2008 од 6. августа 2008. године којом се неке категорије подршке оцјењују компатибилним са заједничким тржиштем везано за примјену чланова 87. и 88. Уговора (Општа Регулатива о групном изузећу)</w:t>
      </w:r>
      <w:r w:rsidRPr="006910D3">
        <w:rPr>
          <w:rFonts w:ascii="Times New Roman" w:hAnsi="Times New Roman" w:cs="Times New Roman"/>
          <w:sz w:val="24"/>
          <w:szCs w:val="24"/>
          <w:lang w:val="sr-Cyrl-BA"/>
        </w:rPr>
        <w:footnoteReference w:id="3"/>
      </w:r>
      <w:r w:rsidRPr="006910D3">
        <w:rPr>
          <w:rFonts w:ascii="Times New Roman" w:hAnsi="Times New Roman" w:cs="Times New Roman"/>
          <w:sz w:val="24"/>
          <w:szCs w:val="24"/>
          <w:lang w:val="sr-Cyrl-BA"/>
        </w:rPr>
        <w:t>. Наведену регулативу је, 2014. године замијенила горе поменута Регулатива Комисије (ЕУ) 651/2014. Израђивач је идентификовао одредбе које се односе на врсту и намјену додјеле подстицајних средстава за мала и средња предузећа и у упоредном приказу, који прати ово мишљење, приказао усклађеност нових правила за додјелу подстицаја са важећом Регулативом ЕУ.</w:t>
      </w:r>
    </w:p>
    <w:p w:rsidR="00C17B21" w:rsidRPr="006910D3" w:rsidRDefault="00C17B21" w:rsidP="006910D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6910D3">
        <w:rPr>
          <w:rFonts w:ascii="Times New Roman" w:hAnsi="Times New Roman" w:cs="Times New Roman"/>
          <w:sz w:val="24"/>
          <w:szCs w:val="24"/>
          <w:lang w:val="sr-Cyrl-BA"/>
        </w:rPr>
        <w:t>Доношење овог закона допринијеће испуњавању обавеза из члана 71. (ц) ССП-а</w:t>
      </w:r>
      <w:r w:rsidRPr="006910D3">
        <w:rPr>
          <w:rFonts w:ascii="Times New Roman" w:hAnsi="Times New Roman" w:cs="Times New Roman"/>
          <w:sz w:val="24"/>
          <w:szCs w:val="24"/>
          <w:lang w:val="sr-Cyrl-BA"/>
        </w:rPr>
        <w:footnoteReference w:id="4"/>
      </w:r>
      <w:r w:rsidRPr="006910D3">
        <w:rPr>
          <w:rFonts w:ascii="Times New Roman" w:hAnsi="Times New Roman" w:cs="Times New Roman"/>
          <w:sz w:val="24"/>
          <w:szCs w:val="24"/>
          <w:lang w:val="sr-Cyrl-BA"/>
        </w:rPr>
        <w:t xml:space="preserve"> које се односе на конкуренцију и државну помоћ.</w:t>
      </w:r>
    </w:p>
    <w:p w:rsidR="0084586B" w:rsidRPr="006910D3" w:rsidRDefault="0084586B" w:rsidP="006910D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8C2734" w:rsidRPr="006910D3" w:rsidRDefault="006910D3" w:rsidP="006910D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IV </w:t>
      </w:r>
      <w:r w:rsidR="008C2734" w:rsidRPr="006910D3">
        <w:rPr>
          <w:rFonts w:ascii="Times New Roman" w:hAnsi="Times New Roman" w:cs="Times New Roman"/>
          <w:b/>
          <w:sz w:val="24"/>
          <w:szCs w:val="24"/>
          <w:lang w:val="sr-Cyrl-BA"/>
        </w:rPr>
        <w:t>РАЗЛОЗИ ЗА ДОНОШЕЊЕ ЗАКОНА</w:t>
      </w:r>
    </w:p>
    <w:p w:rsidR="00E83DE3" w:rsidRPr="006910D3" w:rsidRDefault="00E83DE3" w:rsidP="006910D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962C93" w:rsidRPr="006910D3" w:rsidRDefault="0084586B" w:rsidP="006910D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bookmarkStart w:id="0" w:name="_Hlk186143717"/>
      <w:r w:rsidRPr="006910D3">
        <w:rPr>
          <w:rFonts w:ascii="Times New Roman" w:hAnsi="Times New Roman" w:cs="Times New Roman"/>
          <w:sz w:val="24"/>
          <w:szCs w:val="24"/>
          <w:lang w:val="sr-Cyrl-BA"/>
        </w:rPr>
        <w:t>Законом</w:t>
      </w:r>
      <w:r w:rsidR="0099314D" w:rsidRPr="006910D3">
        <w:rPr>
          <w:rFonts w:ascii="Times New Roman" w:hAnsi="Times New Roman" w:cs="Times New Roman"/>
          <w:sz w:val="24"/>
          <w:szCs w:val="24"/>
          <w:lang w:val="sr-Cyrl-BA"/>
        </w:rPr>
        <w:t xml:space="preserve"> о развоју малих и средњих предузећа</w:t>
      </w:r>
      <w:r w:rsidR="009668D6" w:rsidRPr="006910D3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="0099314D" w:rsidRPr="006910D3">
        <w:rPr>
          <w:rFonts w:ascii="Times New Roman" w:hAnsi="Times New Roman" w:cs="Times New Roman"/>
          <w:sz w:val="24"/>
          <w:szCs w:val="24"/>
          <w:lang w:val="sr-Cyrl-BA"/>
        </w:rPr>
        <w:t xml:space="preserve"> између осталог</w:t>
      </w:r>
      <w:r w:rsidR="009668D6" w:rsidRPr="006910D3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="0099314D" w:rsidRPr="006910D3">
        <w:rPr>
          <w:rFonts w:ascii="Times New Roman" w:hAnsi="Times New Roman" w:cs="Times New Roman"/>
          <w:sz w:val="24"/>
          <w:szCs w:val="24"/>
          <w:lang w:val="sr-Cyrl-BA"/>
        </w:rPr>
        <w:t xml:space="preserve"> успостављен </w:t>
      </w:r>
      <w:r w:rsidR="009668D6" w:rsidRPr="006910D3">
        <w:rPr>
          <w:rFonts w:ascii="Times New Roman" w:hAnsi="Times New Roman" w:cs="Times New Roman"/>
          <w:sz w:val="24"/>
          <w:szCs w:val="24"/>
          <w:lang w:val="sr-Cyrl-BA"/>
        </w:rPr>
        <w:t xml:space="preserve">је </w:t>
      </w:r>
      <w:r w:rsidR="0099314D" w:rsidRPr="006910D3">
        <w:rPr>
          <w:rFonts w:ascii="Times New Roman" w:hAnsi="Times New Roman" w:cs="Times New Roman"/>
          <w:sz w:val="24"/>
          <w:szCs w:val="24"/>
          <w:lang w:val="sr-Cyrl-BA"/>
        </w:rPr>
        <w:t xml:space="preserve">правни и институционални оквир за </w:t>
      </w:r>
      <w:r w:rsidR="009668D6" w:rsidRPr="006910D3">
        <w:rPr>
          <w:rFonts w:ascii="Times New Roman" w:hAnsi="Times New Roman" w:cs="Times New Roman"/>
          <w:sz w:val="24"/>
          <w:szCs w:val="24"/>
          <w:lang w:val="sr-Cyrl-BA"/>
        </w:rPr>
        <w:t>с</w:t>
      </w:r>
      <w:r w:rsidR="0099314D" w:rsidRPr="006910D3">
        <w:rPr>
          <w:rFonts w:ascii="Times New Roman" w:hAnsi="Times New Roman" w:cs="Times New Roman"/>
          <w:sz w:val="24"/>
          <w:szCs w:val="24"/>
          <w:lang w:val="sr-Cyrl-BA"/>
        </w:rPr>
        <w:t>провођење поступка додјеле подстицаја за мала и средња предузећа</w:t>
      </w:r>
      <w:r w:rsidR="003C71E2" w:rsidRPr="006910D3">
        <w:rPr>
          <w:rFonts w:ascii="Times New Roman" w:hAnsi="Times New Roman" w:cs="Times New Roman"/>
          <w:sz w:val="24"/>
          <w:szCs w:val="24"/>
          <w:lang w:val="sr-Cyrl-BA"/>
        </w:rPr>
        <w:t xml:space="preserve"> (у даљем тексту: подстицај)</w:t>
      </w:r>
      <w:r w:rsidR="009668D6" w:rsidRPr="006910D3">
        <w:rPr>
          <w:rFonts w:ascii="Times New Roman" w:hAnsi="Times New Roman" w:cs="Times New Roman"/>
          <w:sz w:val="24"/>
          <w:szCs w:val="24"/>
          <w:lang w:val="sr-Cyrl-BA"/>
        </w:rPr>
        <w:t>. Намјена додјеле подстицаја</w:t>
      </w:r>
      <w:r w:rsidR="0099314D" w:rsidRPr="006910D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668D6" w:rsidRPr="006910D3">
        <w:rPr>
          <w:rFonts w:ascii="Times New Roman" w:hAnsi="Times New Roman" w:cs="Times New Roman"/>
          <w:sz w:val="24"/>
          <w:szCs w:val="24"/>
          <w:lang w:val="sr-Cyrl-BA"/>
        </w:rPr>
        <w:t>је</w:t>
      </w:r>
      <w:r w:rsidR="0099314D" w:rsidRPr="006910D3">
        <w:rPr>
          <w:rFonts w:ascii="Times New Roman" w:hAnsi="Times New Roman" w:cs="Times New Roman"/>
          <w:sz w:val="24"/>
          <w:szCs w:val="24"/>
          <w:lang w:val="sr-Cyrl-BA"/>
        </w:rPr>
        <w:t xml:space="preserve"> побољшање </w:t>
      </w:r>
      <w:r w:rsidR="0099314D" w:rsidRPr="006910D3">
        <w:rPr>
          <w:rFonts w:ascii="Times New Roman" w:hAnsi="Times New Roman" w:cs="Times New Roman"/>
          <w:sz w:val="24"/>
          <w:szCs w:val="24"/>
          <w:lang w:val="sr-Cyrl-BA"/>
        </w:rPr>
        <w:lastRenderedPageBreak/>
        <w:t>конкурентности МСП, промоциј</w:t>
      </w:r>
      <w:r w:rsidR="009668D6" w:rsidRPr="006910D3"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="0099314D" w:rsidRPr="006910D3">
        <w:rPr>
          <w:rFonts w:ascii="Times New Roman" w:hAnsi="Times New Roman" w:cs="Times New Roman"/>
          <w:sz w:val="24"/>
          <w:szCs w:val="24"/>
          <w:lang w:val="sr-Cyrl-BA"/>
        </w:rPr>
        <w:t xml:space="preserve"> МСП и </w:t>
      </w:r>
      <w:r w:rsidR="00D01108" w:rsidRPr="006910D3">
        <w:rPr>
          <w:rFonts w:ascii="Times New Roman" w:hAnsi="Times New Roman" w:cs="Times New Roman"/>
          <w:sz w:val="24"/>
          <w:szCs w:val="24"/>
          <w:lang w:val="sr-Cyrl-BA"/>
        </w:rPr>
        <w:t>успостављање и јачање п</w:t>
      </w:r>
      <w:r w:rsidR="009668D6" w:rsidRPr="006910D3">
        <w:rPr>
          <w:rFonts w:ascii="Times New Roman" w:hAnsi="Times New Roman" w:cs="Times New Roman"/>
          <w:sz w:val="24"/>
          <w:szCs w:val="24"/>
          <w:lang w:val="sr-Cyrl-BA"/>
        </w:rPr>
        <w:t>редузетничке инфраструктуре.</w:t>
      </w:r>
    </w:p>
    <w:p w:rsidR="0099314D" w:rsidRPr="006910D3" w:rsidRDefault="0099314D" w:rsidP="006910D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6910D3">
        <w:rPr>
          <w:rFonts w:ascii="Times New Roman" w:hAnsi="Times New Roman" w:cs="Times New Roman"/>
          <w:sz w:val="24"/>
          <w:szCs w:val="24"/>
          <w:lang w:val="sr-Cyrl-BA"/>
        </w:rPr>
        <w:t xml:space="preserve">Циљ измјена овог закона </w:t>
      </w:r>
      <w:r w:rsidR="009668D6" w:rsidRPr="006910D3">
        <w:rPr>
          <w:rFonts w:ascii="Times New Roman" w:hAnsi="Times New Roman" w:cs="Times New Roman"/>
          <w:sz w:val="24"/>
          <w:szCs w:val="24"/>
          <w:lang w:val="sr-Cyrl-BA"/>
        </w:rPr>
        <w:t xml:space="preserve">је </w:t>
      </w:r>
      <w:r w:rsidRPr="006910D3">
        <w:rPr>
          <w:rFonts w:ascii="Times New Roman" w:hAnsi="Times New Roman" w:cs="Times New Roman"/>
          <w:sz w:val="24"/>
          <w:szCs w:val="24"/>
          <w:lang w:val="sr-Cyrl-BA"/>
        </w:rPr>
        <w:t xml:space="preserve">да се </w:t>
      </w:r>
      <w:bookmarkStart w:id="1" w:name="_Hlk186143788"/>
      <w:r w:rsidRPr="006910D3">
        <w:rPr>
          <w:rFonts w:ascii="Times New Roman" w:hAnsi="Times New Roman" w:cs="Times New Roman"/>
          <w:sz w:val="24"/>
          <w:szCs w:val="24"/>
          <w:lang w:val="sr-Cyrl-BA"/>
        </w:rPr>
        <w:t>поступак додјеле подстицаја додатно поједностави, учини јасним и ефикасним, како за св</w:t>
      </w:r>
      <w:r w:rsidR="003C71E2" w:rsidRPr="006910D3"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Pr="006910D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3C71E2" w:rsidRPr="006910D3">
        <w:rPr>
          <w:rFonts w:ascii="Times New Roman" w:hAnsi="Times New Roman" w:cs="Times New Roman"/>
          <w:sz w:val="24"/>
          <w:szCs w:val="24"/>
          <w:lang w:val="sr-Cyrl-BA"/>
        </w:rPr>
        <w:t>МСП</w:t>
      </w:r>
      <w:r w:rsidRPr="006910D3">
        <w:rPr>
          <w:rFonts w:ascii="Times New Roman" w:hAnsi="Times New Roman" w:cs="Times New Roman"/>
          <w:sz w:val="24"/>
          <w:szCs w:val="24"/>
          <w:lang w:val="sr-Cyrl-BA"/>
        </w:rPr>
        <w:t xml:space="preserve"> кој</w:t>
      </w:r>
      <w:r w:rsidR="003C71E2" w:rsidRPr="006910D3"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Pr="006910D3">
        <w:rPr>
          <w:rFonts w:ascii="Times New Roman" w:hAnsi="Times New Roman" w:cs="Times New Roman"/>
          <w:sz w:val="24"/>
          <w:szCs w:val="24"/>
          <w:lang w:val="sr-Cyrl-BA"/>
        </w:rPr>
        <w:t xml:space="preserve"> су заинтересован</w:t>
      </w:r>
      <w:r w:rsidR="003C71E2" w:rsidRPr="006910D3"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Pr="006910D3">
        <w:rPr>
          <w:rFonts w:ascii="Times New Roman" w:hAnsi="Times New Roman" w:cs="Times New Roman"/>
          <w:sz w:val="24"/>
          <w:szCs w:val="24"/>
          <w:lang w:val="sr-Cyrl-BA"/>
        </w:rPr>
        <w:t xml:space="preserve"> за подстицаје, тако и за Министарство које </w:t>
      </w:r>
      <w:r w:rsidR="009668D6" w:rsidRPr="006910D3">
        <w:rPr>
          <w:rFonts w:ascii="Times New Roman" w:hAnsi="Times New Roman" w:cs="Times New Roman"/>
          <w:sz w:val="24"/>
          <w:szCs w:val="24"/>
          <w:lang w:val="sr-Cyrl-BA"/>
        </w:rPr>
        <w:t>с</w:t>
      </w:r>
      <w:r w:rsidRPr="006910D3">
        <w:rPr>
          <w:rFonts w:ascii="Times New Roman" w:hAnsi="Times New Roman" w:cs="Times New Roman"/>
          <w:sz w:val="24"/>
          <w:szCs w:val="24"/>
          <w:lang w:val="sr-Cyrl-BA"/>
        </w:rPr>
        <w:t>проводи овај поступак</w:t>
      </w:r>
      <w:bookmarkEnd w:id="1"/>
      <w:r w:rsidRPr="006910D3">
        <w:rPr>
          <w:rFonts w:ascii="Times New Roman" w:hAnsi="Times New Roman" w:cs="Times New Roman"/>
          <w:sz w:val="24"/>
          <w:szCs w:val="24"/>
          <w:lang w:val="sr-Cyrl-BA"/>
        </w:rPr>
        <w:t>. Законом се мијењају правила у вези са утврђивањем услова и начином спровођења поступка додјеле свих врста подстицаја, те је циљ да се ови елементи прописују у подзаконским актима, како би се брже и ефикасније могли прилагођавати стању и промјенама на тржишту.</w:t>
      </w:r>
    </w:p>
    <w:p w:rsidR="003C71E2" w:rsidRPr="006910D3" w:rsidRDefault="0099314D" w:rsidP="006910D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6910D3">
        <w:rPr>
          <w:rFonts w:ascii="Times New Roman" w:hAnsi="Times New Roman" w:cs="Times New Roman"/>
          <w:sz w:val="24"/>
          <w:szCs w:val="24"/>
          <w:lang w:val="sr-Cyrl-BA"/>
        </w:rPr>
        <w:t xml:space="preserve">Наиме, трендови на тржишту утичу на пословање </w:t>
      </w:r>
      <w:r w:rsidR="003C71E2" w:rsidRPr="006910D3">
        <w:rPr>
          <w:rFonts w:ascii="Times New Roman" w:hAnsi="Times New Roman" w:cs="Times New Roman"/>
          <w:sz w:val="24"/>
          <w:szCs w:val="24"/>
          <w:lang w:val="sr-Cyrl-BA"/>
        </w:rPr>
        <w:t>МСП</w:t>
      </w:r>
      <w:r w:rsidRPr="006910D3">
        <w:rPr>
          <w:rFonts w:ascii="Times New Roman" w:hAnsi="Times New Roman" w:cs="Times New Roman"/>
          <w:sz w:val="24"/>
          <w:szCs w:val="24"/>
          <w:lang w:val="sr-Cyrl-BA"/>
        </w:rPr>
        <w:t xml:space="preserve"> што захтијева </w:t>
      </w:r>
      <w:r w:rsidR="00A75B08" w:rsidRPr="006910D3">
        <w:rPr>
          <w:rFonts w:ascii="Times New Roman" w:hAnsi="Times New Roman" w:cs="Times New Roman"/>
          <w:sz w:val="24"/>
          <w:szCs w:val="24"/>
          <w:lang w:val="sr-Cyrl-BA"/>
        </w:rPr>
        <w:t xml:space="preserve">њихово </w:t>
      </w:r>
      <w:r w:rsidRPr="006910D3">
        <w:rPr>
          <w:rFonts w:ascii="Times New Roman" w:hAnsi="Times New Roman" w:cs="Times New Roman"/>
          <w:sz w:val="24"/>
          <w:szCs w:val="24"/>
          <w:lang w:val="sr-Cyrl-BA"/>
        </w:rPr>
        <w:t xml:space="preserve">брже прилагођавање кроз набавку модерне опреме за производњу и услуге, дигиталну трансформацију пословања, енергетску ефикасност, едукације, стандарде, учешће на сајмовима и друге битне активности. </w:t>
      </w:r>
      <w:r w:rsidR="003C71E2" w:rsidRPr="006910D3">
        <w:rPr>
          <w:rFonts w:ascii="Times New Roman" w:hAnsi="Times New Roman" w:cs="Times New Roman"/>
          <w:sz w:val="24"/>
          <w:szCs w:val="24"/>
          <w:lang w:val="sr-Cyrl-BA"/>
        </w:rPr>
        <w:t>Промјена тржишних трендова</w:t>
      </w:r>
      <w:r w:rsidRPr="006910D3">
        <w:rPr>
          <w:rFonts w:ascii="Times New Roman" w:hAnsi="Times New Roman" w:cs="Times New Roman"/>
          <w:sz w:val="24"/>
          <w:szCs w:val="24"/>
          <w:lang w:val="sr-Cyrl-BA"/>
        </w:rPr>
        <w:t xml:space="preserve"> захт</w:t>
      </w:r>
      <w:r w:rsidR="00A75B08" w:rsidRPr="006910D3">
        <w:rPr>
          <w:rFonts w:ascii="Times New Roman" w:hAnsi="Times New Roman" w:cs="Times New Roman"/>
          <w:sz w:val="24"/>
          <w:szCs w:val="24"/>
          <w:lang w:val="sr-Cyrl-BA"/>
        </w:rPr>
        <w:t>и</w:t>
      </w:r>
      <w:r w:rsidRPr="006910D3">
        <w:rPr>
          <w:rFonts w:ascii="Times New Roman" w:hAnsi="Times New Roman" w:cs="Times New Roman"/>
          <w:sz w:val="24"/>
          <w:szCs w:val="24"/>
          <w:lang w:val="sr-Cyrl-BA"/>
        </w:rPr>
        <w:t>јева и прилагођавање потребне подршке и поступака</w:t>
      </w:r>
      <w:r w:rsidR="00962C93" w:rsidRPr="006910D3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Pr="006910D3">
        <w:rPr>
          <w:rFonts w:ascii="Times New Roman" w:hAnsi="Times New Roman" w:cs="Times New Roman"/>
          <w:sz w:val="24"/>
          <w:szCs w:val="24"/>
          <w:lang w:val="sr-Cyrl-BA"/>
        </w:rPr>
        <w:t xml:space="preserve"> који се</w:t>
      </w:r>
      <w:r w:rsidR="00A75B08" w:rsidRPr="006910D3">
        <w:rPr>
          <w:rFonts w:ascii="Times New Roman" w:hAnsi="Times New Roman" w:cs="Times New Roman"/>
          <w:sz w:val="24"/>
          <w:szCs w:val="24"/>
          <w:lang w:val="sr-Cyrl-BA"/>
        </w:rPr>
        <w:t xml:space="preserve"> брже и</w:t>
      </w:r>
      <w:r w:rsidRPr="006910D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75B08" w:rsidRPr="006910D3">
        <w:rPr>
          <w:rFonts w:ascii="Times New Roman" w:hAnsi="Times New Roman" w:cs="Times New Roman"/>
          <w:sz w:val="24"/>
          <w:szCs w:val="24"/>
          <w:lang w:val="sr-Cyrl-BA"/>
        </w:rPr>
        <w:t>ефикасније</w:t>
      </w:r>
      <w:r w:rsidRPr="006910D3">
        <w:rPr>
          <w:rFonts w:ascii="Times New Roman" w:hAnsi="Times New Roman" w:cs="Times New Roman"/>
          <w:sz w:val="24"/>
          <w:szCs w:val="24"/>
          <w:lang w:val="sr-Cyrl-BA"/>
        </w:rPr>
        <w:t xml:space="preserve"> могу дефинисати подзаконским актима у односу на </w:t>
      </w:r>
      <w:r w:rsidR="003C71E2" w:rsidRPr="006910D3">
        <w:rPr>
          <w:rFonts w:ascii="Times New Roman" w:hAnsi="Times New Roman" w:cs="Times New Roman"/>
          <w:sz w:val="24"/>
          <w:szCs w:val="24"/>
          <w:lang w:val="sr-Cyrl-BA"/>
        </w:rPr>
        <w:t>интервенције у закону за које је потребно више времена.</w:t>
      </w:r>
    </w:p>
    <w:p w:rsidR="0099314D" w:rsidRPr="006910D3" w:rsidRDefault="0099314D" w:rsidP="006910D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6910D3">
        <w:rPr>
          <w:rFonts w:ascii="Times New Roman" w:hAnsi="Times New Roman" w:cs="Times New Roman"/>
          <w:sz w:val="24"/>
          <w:szCs w:val="24"/>
          <w:lang w:val="sr-Cyrl-BA"/>
        </w:rPr>
        <w:t>Дакле,</w:t>
      </w:r>
      <w:r w:rsidR="003C71E2" w:rsidRPr="006910D3">
        <w:rPr>
          <w:rFonts w:ascii="Times New Roman" w:hAnsi="Times New Roman" w:cs="Times New Roman"/>
          <w:sz w:val="24"/>
          <w:szCs w:val="24"/>
          <w:lang w:val="sr-Cyrl-BA"/>
        </w:rPr>
        <w:t xml:space="preserve"> овим з</w:t>
      </w:r>
      <w:r w:rsidRPr="006910D3">
        <w:rPr>
          <w:rFonts w:ascii="Times New Roman" w:hAnsi="Times New Roman" w:cs="Times New Roman"/>
          <w:sz w:val="24"/>
          <w:szCs w:val="24"/>
          <w:lang w:val="sr-Cyrl-BA"/>
        </w:rPr>
        <w:t xml:space="preserve">аконом прописује </w:t>
      </w:r>
      <w:r w:rsidR="003C71E2" w:rsidRPr="006910D3">
        <w:rPr>
          <w:rFonts w:ascii="Times New Roman" w:hAnsi="Times New Roman" w:cs="Times New Roman"/>
          <w:sz w:val="24"/>
          <w:szCs w:val="24"/>
          <w:lang w:val="sr-Cyrl-BA"/>
        </w:rPr>
        <w:t xml:space="preserve">се </w:t>
      </w:r>
      <w:r w:rsidRPr="006910D3">
        <w:rPr>
          <w:rFonts w:ascii="Times New Roman" w:hAnsi="Times New Roman" w:cs="Times New Roman"/>
          <w:sz w:val="24"/>
          <w:szCs w:val="24"/>
          <w:lang w:val="sr-Cyrl-BA"/>
        </w:rPr>
        <w:t>оквир за поступак додјеле подстицаја</w:t>
      </w:r>
      <w:r w:rsidR="00A75B08" w:rsidRPr="006910D3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Pr="006910D3">
        <w:rPr>
          <w:rFonts w:ascii="Times New Roman" w:hAnsi="Times New Roman" w:cs="Times New Roman"/>
          <w:sz w:val="24"/>
          <w:szCs w:val="24"/>
          <w:lang w:val="sr-Cyrl-BA"/>
        </w:rPr>
        <w:t xml:space="preserve"> а у подзакон</w:t>
      </w:r>
      <w:r w:rsidR="00D01108" w:rsidRPr="006910D3">
        <w:rPr>
          <w:rFonts w:ascii="Times New Roman" w:hAnsi="Times New Roman" w:cs="Times New Roman"/>
          <w:sz w:val="24"/>
          <w:szCs w:val="24"/>
          <w:lang w:val="sr-Cyrl-BA"/>
        </w:rPr>
        <w:t>с</w:t>
      </w:r>
      <w:r w:rsidRPr="006910D3">
        <w:rPr>
          <w:rFonts w:ascii="Times New Roman" w:hAnsi="Times New Roman" w:cs="Times New Roman"/>
          <w:sz w:val="24"/>
          <w:szCs w:val="24"/>
          <w:lang w:val="sr-Cyrl-BA"/>
        </w:rPr>
        <w:t xml:space="preserve">ким актима </w:t>
      </w:r>
      <w:r w:rsidR="003C71E2" w:rsidRPr="006910D3">
        <w:rPr>
          <w:rFonts w:ascii="Times New Roman" w:hAnsi="Times New Roman" w:cs="Times New Roman"/>
          <w:sz w:val="24"/>
          <w:szCs w:val="24"/>
          <w:lang w:val="sr-Cyrl-BA"/>
        </w:rPr>
        <w:t xml:space="preserve">на </w:t>
      </w:r>
      <w:r w:rsidR="00962C93" w:rsidRPr="006910D3">
        <w:rPr>
          <w:rFonts w:ascii="Times New Roman" w:hAnsi="Times New Roman" w:cs="Times New Roman"/>
          <w:sz w:val="24"/>
          <w:szCs w:val="24"/>
          <w:lang w:val="sr-Cyrl-BA"/>
        </w:rPr>
        <w:t xml:space="preserve">детаљан </w:t>
      </w:r>
      <w:r w:rsidR="003C71E2" w:rsidRPr="006910D3">
        <w:rPr>
          <w:rFonts w:ascii="Times New Roman" w:hAnsi="Times New Roman" w:cs="Times New Roman"/>
          <w:sz w:val="24"/>
          <w:szCs w:val="24"/>
          <w:lang w:val="sr-Cyrl-BA"/>
        </w:rPr>
        <w:t xml:space="preserve">начин уредиће се сам </w:t>
      </w:r>
      <w:r w:rsidRPr="006910D3">
        <w:rPr>
          <w:rFonts w:ascii="Times New Roman" w:hAnsi="Times New Roman" w:cs="Times New Roman"/>
          <w:sz w:val="24"/>
          <w:szCs w:val="24"/>
          <w:lang w:val="sr-Cyrl-BA"/>
        </w:rPr>
        <w:t>поступак додјеле подстицаја.</w:t>
      </w:r>
      <w:r w:rsidR="00EB307E" w:rsidRPr="006910D3">
        <w:rPr>
          <w:rFonts w:ascii="Times New Roman" w:hAnsi="Times New Roman" w:cs="Times New Roman"/>
          <w:sz w:val="24"/>
          <w:szCs w:val="24"/>
          <w:lang w:val="sr-Cyrl-BA"/>
        </w:rPr>
        <w:t xml:space="preserve"> Сходно томе, </w:t>
      </w:r>
      <w:r w:rsidRPr="006910D3">
        <w:rPr>
          <w:rFonts w:ascii="Times New Roman" w:hAnsi="Times New Roman" w:cs="Times New Roman"/>
          <w:sz w:val="24"/>
          <w:szCs w:val="24"/>
          <w:lang w:val="sr-Cyrl-BA"/>
        </w:rPr>
        <w:t xml:space="preserve">циљ је да се кроз подзаконске акте пропише </w:t>
      </w:r>
      <w:r w:rsidR="00C17B21" w:rsidRPr="006910D3">
        <w:rPr>
          <w:rFonts w:ascii="Times New Roman" w:hAnsi="Times New Roman" w:cs="Times New Roman"/>
          <w:sz w:val="24"/>
          <w:szCs w:val="24"/>
          <w:lang w:val="sr-Cyrl-BA"/>
        </w:rPr>
        <w:t xml:space="preserve">поступак додјеле подстицаја </w:t>
      </w:r>
      <w:r w:rsidRPr="006910D3">
        <w:rPr>
          <w:rFonts w:ascii="Times New Roman" w:hAnsi="Times New Roman" w:cs="Times New Roman"/>
          <w:sz w:val="24"/>
          <w:szCs w:val="24"/>
          <w:lang w:val="sr-Cyrl-BA"/>
        </w:rPr>
        <w:t>који је временски краћи и једноставнији и у потпуности се реализује у Министарству. На овај начин се убрзава поступак додјеле</w:t>
      </w:r>
      <w:r w:rsidR="003C71E2" w:rsidRPr="006910D3">
        <w:rPr>
          <w:rFonts w:ascii="Times New Roman" w:hAnsi="Times New Roman" w:cs="Times New Roman"/>
          <w:sz w:val="24"/>
          <w:szCs w:val="24"/>
          <w:lang w:val="sr-Cyrl-BA"/>
        </w:rPr>
        <w:t xml:space="preserve"> подстицаја,</w:t>
      </w:r>
      <w:r w:rsidRPr="006910D3">
        <w:rPr>
          <w:rFonts w:ascii="Times New Roman" w:hAnsi="Times New Roman" w:cs="Times New Roman"/>
          <w:sz w:val="24"/>
          <w:szCs w:val="24"/>
          <w:lang w:val="sr-Cyrl-BA"/>
        </w:rPr>
        <w:t xml:space="preserve"> а </w:t>
      </w:r>
      <w:r w:rsidR="003C71E2" w:rsidRPr="006910D3">
        <w:rPr>
          <w:rFonts w:ascii="Times New Roman" w:hAnsi="Times New Roman" w:cs="Times New Roman"/>
          <w:sz w:val="24"/>
          <w:szCs w:val="24"/>
          <w:lang w:val="sr-Cyrl-BA"/>
        </w:rPr>
        <w:t>МСП</w:t>
      </w:r>
      <w:r w:rsidRPr="006910D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3C71E2" w:rsidRPr="006910D3">
        <w:rPr>
          <w:rFonts w:ascii="Times New Roman" w:hAnsi="Times New Roman" w:cs="Times New Roman"/>
          <w:sz w:val="24"/>
          <w:szCs w:val="24"/>
          <w:lang w:val="sr-Cyrl-BA"/>
        </w:rPr>
        <w:t xml:space="preserve">се </w:t>
      </w:r>
      <w:r w:rsidRPr="006910D3">
        <w:rPr>
          <w:rFonts w:ascii="Times New Roman" w:hAnsi="Times New Roman" w:cs="Times New Roman"/>
          <w:sz w:val="24"/>
          <w:szCs w:val="24"/>
          <w:lang w:val="sr-Cyrl-BA"/>
        </w:rPr>
        <w:t xml:space="preserve">оставља више времена за реализацију </w:t>
      </w:r>
      <w:r w:rsidR="00962C93" w:rsidRPr="006910D3">
        <w:rPr>
          <w:rFonts w:ascii="Times New Roman" w:hAnsi="Times New Roman" w:cs="Times New Roman"/>
          <w:sz w:val="24"/>
          <w:szCs w:val="24"/>
          <w:lang w:val="sr-Cyrl-BA"/>
        </w:rPr>
        <w:t xml:space="preserve">активности за које траже </w:t>
      </w:r>
      <w:r w:rsidRPr="006910D3">
        <w:rPr>
          <w:rFonts w:ascii="Times New Roman" w:hAnsi="Times New Roman" w:cs="Times New Roman"/>
          <w:sz w:val="24"/>
          <w:szCs w:val="24"/>
          <w:lang w:val="sr-Cyrl-BA"/>
        </w:rPr>
        <w:t>подстицај</w:t>
      </w:r>
      <w:r w:rsidR="00962C93" w:rsidRPr="006910D3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Pr="006910D3">
        <w:rPr>
          <w:rFonts w:ascii="Times New Roman" w:hAnsi="Times New Roman" w:cs="Times New Roman"/>
          <w:sz w:val="24"/>
          <w:szCs w:val="24"/>
          <w:lang w:val="sr-Cyrl-BA"/>
        </w:rPr>
        <w:t>као што је то случај код набавке опреме која се често врши из иностранства. Дакле,</w:t>
      </w:r>
      <w:r w:rsidR="00962C93" w:rsidRPr="006910D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6910D3">
        <w:rPr>
          <w:rFonts w:ascii="Times New Roman" w:hAnsi="Times New Roman" w:cs="Times New Roman"/>
          <w:sz w:val="24"/>
          <w:szCs w:val="24"/>
          <w:lang w:val="sr-Cyrl-BA"/>
        </w:rPr>
        <w:t xml:space="preserve">Министарство ће брже </w:t>
      </w:r>
      <w:r w:rsidR="003C71E2" w:rsidRPr="006910D3">
        <w:rPr>
          <w:rFonts w:ascii="Times New Roman" w:hAnsi="Times New Roman" w:cs="Times New Roman"/>
          <w:sz w:val="24"/>
          <w:szCs w:val="24"/>
          <w:lang w:val="sr-Cyrl-BA"/>
        </w:rPr>
        <w:t>с</w:t>
      </w:r>
      <w:r w:rsidRPr="006910D3">
        <w:rPr>
          <w:rFonts w:ascii="Times New Roman" w:hAnsi="Times New Roman" w:cs="Times New Roman"/>
          <w:sz w:val="24"/>
          <w:szCs w:val="24"/>
          <w:lang w:val="sr-Cyrl-BA"/>
        </w:rPr>
        <w:t xml:space="preserve">провести поступак додјеле подстицаја и то у оквиру једне календарске године. </w:t>
      </w:r>
    </w:p>
    <w:bookmarkEnd w:id="0"/>
    <w:p w:rsidR="0099314D" w:rsidRPr="006910D3" w:rsidRDefault="00D0125C" w:rsidP="006910D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6910D3">
        <w:rPr>
          <w:rFonts w:ascii="Times New Roman" w:hAnsi="Times New Roman" w:cs="Times New Roman"/>
          <w:sz w:val="24"/>
          <w:szCs w:val="24"/>
          <w:lang w:val="sr-Cyrl-BA"/>
        </w:rPr>
        <w:t xml:space="preserve">Осим наведеног, </w:t>
      </w:r>
      <w:r w:rsidR="0099314D" w:rsidRPr="006910D3">
        <w:rPr>
          <w:rFonts w:ascii="Times New Roman" w:hAnsi="Times New Roman" w:cs="Times New Roman"/>
          <w:sz w:val="24"/>
          <w:szCs w:val="24"/>
          <w:lang w:val="sr-Cyrl-BA"/>
        </w:rPr>
        <w:t xml:space="preserve">овим измјенама закона </w:t>
      </w:r>
      <w:r w:rsidR="003C71E2" w:rsidRPr="006910D3">
        <w:rPr>
          <w:rFonts w:ascii="Times New Roman" w:hAnsi="Times New Roman" w:cs="Times New Roman"/>
          <w:sz w:val="24"/>
          <w:szCs w:val="24"/>
          <w:lang w:val="sr-Cyrl-BA"/>
        </w:rPr>
        <w:t>МСП</w:t>
      </w:r>
      <w:r w:rsidR="0099314D" w:rsidRPr="006910D3">
        <w:rPr>
          <w:rFonts w:ascii="Times New Roman" w:hAnsi="Times New Roman" w:cs="Times New Roman"/>
          <w:sz w:val="24"/>
          <w:szCs w:val="24"/>
          <w:lang w:val="sr-Cyrl-BA"/>
        </w:rPr>
        <w:t xml:space="preserve"> неће имати обавезу да израђују и на јавни позив достављају пројекат као посебан документ, који је захтијевао додатно вријеме, евентуалне трошкове ангажмана консултаната и друге активности које посебно отежавај</w:t>
      </w:r>
      <w:r w:rsidR="00D01108" w:rsidRPr="006910D3">
        <w:rPr>
          <w:rFonts w:ascii="Times New Roman" w:hAnsi="Times New Roman" w:cs="Times New Roman"/>
          <w:sz w:val="24"/>
          <w:szCs w:val="24"/>
          <w:lang w:val="sr-Cyrl-BA"/>
        </w:rPr>
        <w:t>у пријаву малим субјектима. Под</w:t>
      </w:r>
      <w:r w:rsidR="0099314D" w:rsidRPr="006910D3">
        <w:rPr>
          <w:rFonts w:ascii="Times New Roman" w:hAnsi="Times New Roman" w:cs="Times New Roman"/>
          <w:sz w:val="24"/>
          <w:szCs w:val="24"/>
          <w:lang w:val="sr-Cyrl-BA"/>
        </w:rPr>
        <w:t>з</w:t>
      </w:r>
      <w:r w:rsidR="00D01108" w:rsidRPr="006910D3"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="0099314D" w:rsidRPr="006910D3">
        <w:rPr>
          <w:rFonts w:ascii="Times New Roman" w:hAnsi="Times New Roman" w:cs="Times New Roman"/>
          <w:sz w:val="24"/>
          <w:szCs w:val="24"/>
          <w:lang w:val="sr-Cyrl-BA"/>
        </w:rPr>
        <w:t xml:space="preserve">конским актима ће се прописати једноставан образац </w:t>
      </w:r>
      <w:r w:rsidR="003C71E2" w:rsidRPr="006910D3">
        <w:rPr>
          <w:rFonts w:ascii="Times New Roman" w:hAnsi="Times New Roman" w:cs="Times New Roman"/>
          <w:sz w:val="24"/>
          <w:szCs w:val="24"/>
          <w:lang w:val="sr-Cyrl-BA"/>
        </w:rPr>
        <w:t>захтјева</w:t>
      </w:r>
      <w:r w:rsidR="0099314D" w:rsidRPr="006910D3">
        <w:rPr>
          <w:rFonts w:ascii="Times New Roman" w:hAnsi="Times New Roman" w:cs="Times New Roman"/>
          <w:sz w:val="24"/>
          <w:szCs w:val="24"/>
          <w:lang w:val="sr-Cyrl-BA"/>
        </w:rPr>
        <w:t xml:space="preserve"> са кључним елементима активности</w:t>
      </w:r>
      <w:r w:rsidR="001A083A" w:rsidRPr="006910D3">
        <w:rPr>
          <w:rFonts w:ascii="Times New Roman" w:hAnsi="Times New Roman" w:cs="Times New Roman"/>
          <w:sz w:val="24"/>
          <w:szCs w:val="24"/>
          <w:lang w:val="sr-Cyrl-BA"/>
        </w:rPr>
        <w:t xml:space="preserve">, које ће субјект </w:t>
      </w:r>
      <w:r w:rsidR="003C71E2" w:rsidRPr="006910D3">
        <w:rPr>
          <w:rFonts w:ascii="Times New Roman" w:hAnsi="Times New Roman" w:cs="Times New Roman"/>
          <w:sz w:val="24"/>
          <w:szCs w:val="24"/>
          <w:lang w:val="sr-Cyrl-BA"/>
        </w:rPr>
        <w:t>с</w:t>
      </w:r>
      <w:r w:rsidR="001A083A" w:rsidRPr="006910D3">
        <w:rPr>
          <w:rFonts w:ascii="Times New Roman" w:hAnsi="Times New Roman" w:cs="Times New Roman"/>
          <w:sz w:val="24"/>
          <w:szCs w:val="24"/>
          <w:lang w:val="sr-Cyrl-BA"/>
        </w:rPr>
        <w:t>проводити</w:t>
      </w:r>
      <w:r w:rsidRPr="006910D3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="001A083A" w:rsidRPr="006910D3">
        <w:rPr>
          <w:rFonts w:ascii="Times New Roman" w:hAnsi="Times New Roman" w:cs="Times New Roman"/>
          <w:sz w:val="24"/>
          <w:szCs w:val="24"/>
          <w:lang w:val="sr-Cyrl-BA"/>
        </w:rPr>
        <w:t xml:space="preserve"> те подацима о субјекту.</w:t>
      </w:r>
    </w:p>
    <w:p w:rsidR="008A5D90" w:rsidRPr="006910D3" w:rsidRDefault="008A5D90" w:rsidP="006910D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6910D3">
        <w:rPr>
          <w:rFonts w:ascii="Times New Roman" w:hAnsi="Times New Roman" w:cs="Times New Roman"/>
          <w:sz w:val="24"/>
          <w:szCs w:val="24"/>
          <w:lang w:val="sr-Cyrl-BA"/>
        </w:rPr>
        <w:t xml:space="preserve">Такође, </w:t>
      </w:r>
      <w:r w:rsidR="0099314D" w:rsidRPr="006910D3">
        <w:rPr>
          <w:rFonts w:ascii="Times New Roman" w:hAnsi="Times New Roman" w:cs="Times New Roman"/>
          <w:sz w:val="24"/>
          <w:szCs w:val="24"/>
          <w:lang w:val="sr-Cyrl-BA"/>
        </w:rPr>
        <w:t xml:space="preserve">циљ ових измјена је </w:t>
      </w:r>
      <w:r w:rsidRPr="006910D3">
        <w:rPr>
          <w:rFonts w:ascii="Times New Roman" w:hAnsi="Times New Roman" w:cs="Times New Roman"/>
          <w:sz w:val="24"/>
          <w:szCs w:val="24"/>
          <w:lang w:val="sr-Cyrl-BA"/>
        </w:rPr>
        <w:t xml:space="preserve">и </w:t>
      </w:r>
      <w:r w:rsidR="0099314D" w:rsidRPr="006910D3">
        <w:rPr>
          <w:rFonts w:ascii="Times New Roman" w:hAnsi="Times New Roman" w:cs="Times New Roman"/>
          <w:sz w:val="24"/>
          <w:szCs w:val="24"/>
          <w:lang w:val="sr-Cyrl-BA"/>
        </w:rPr>
        <w:t>да се уједначе пр</w:t>
      </w:r>
      <w:r w:rsidR="00D0125C" w:rsidRPr="006910D3">
        <w:rPr>
          <w:rFonts w:ascii="Times New Roman" w:hAnsi="Times New Roman" w:cs="Times New Roman"/>
          <w:sz w:val="24"/>
          <w:szCs w:val="24"/>
          <w:lang w:val="sr-Cyrl-BA"/>
        </w:rPr>
        <w:t>оцедуре додјеле свих подстицаја</w:t>
      </w:r>
      <w:r w:rsidR="0099314D" w:rsidRPr="006910D3">
        <w:rPr>
          <w:rFonts w:ascii="Times New Roman" w:hAnsi="Times New Roman" w:cs="Times New Roman"/>
          <w:sz w:val="24"/>
          <w:szCs w:val="24"/>
          <w:lang w:val="sr-Cyrl-BA"/>
        </w:rPr>
        <w:t xml:space="preserve"> које додјељује Министарство</w:t>
      </w:r>
      <w:r w:rsidR="001A083A" w:rsidRPr="006910D3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="0099314D" w:rsidRPr="006910D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3C71E2" w:rsidRPr="006910D3">
        <w:rPr>
          <w:rFonts w:ascii="Times New Roman" w:hAnsi="Times New Roman" w:cs="Times New Roman"/>
          <w:sz w:val="24"/>
          <w:szCs w:val="24"/>
          <w:lang w:val="sr-Cyrl-BA"/>
        </w:rPr>
        <w:t xml:space="preserve">а </w:t>
      </w:r>
      <w:r w:rsidR="0099314D" w:rsidRPr="006910D3">
        <w:rPr>
          <w:rFonts w:ascii="Times New Roman" w:hAnsi="Times New Roman" w:cs="Times New Roman"/>
          <w:sz w:val="24"/>
          <w:szCs w:val="24"/>
          <w:lang w:val="sr-Cyrl-BA"/>
        </w:rPr>
        <w:t>што подразумијева ускла</w:t>
      </w:r>
      <w:r w:rsidR="00D01108" w:rsidRPr="006910D3">
        <w:rPr>
          <w:rFonts w:ascii="Times New Roman" w:hAnsi="Times New Roman" w:cs="Times New Roman"/>
          <w:sz w:val="24"/>
          <w:szCs w:val="24"/>
          <w:lang w:val="sr-Cyrl-BA"/>
        </w:rPr>
        <w:t>ђеност одред</w:t>
      </w:r>
      <w:r w:rsidR="00D0125C" w:rsidRPr="006910D3"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="00D01108" w:rsidRPr="006910D3">
        <w:rPr>
          <w:rFonts w:ascii="Times New Roman" w:hAnsi="Times New Roman" w:cs="Times New Roman"/>
          <w:sz w:val="24"/>
          <w:szCs w:val="24"/>
          <w:lang w:val="sr-Cyrl-BA"/>
        </w:rPr>
        <w:t>б</w:t>
      </w:r>
      <w:r w:rsidR="00D0125C" w:rsidRPr="006910D3"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="00D01108" w:rsidRPr="006910D3">
        <w:rPr>
          <w:rFonts w:ascii="Times New Roman" w:hAnsi="Times New Roman" w:cs="Times New Roman"/>
          <w:sz w:val="24"/>
          <w:szCs w:val="24"/>
          <w:lang w:val="sr-Cyrl-BA"/>
        </w:rPr>
        <w:t xml:space="preserve"> у законима и под</w:t>
      </w:r>
      <w:r w:rsidR="0099314D" w:rsidRPr="006910D3">
        <w:rPr>
          <w:rFonts w:ascii="Times New Roman" w:hAnsi="Times New Roman" w:cs="Times New Roman"/>
          <w:sz w:val="24"/>
          <w:szCs w:val="24"/>
          <w:lang w:val="sr-Cyrl-BA"/>
        </w:rPr>
        <w:t xml:space="preserve">законским актима којима се прописују поступци додјеле подстицаја. </w:t>
      </w:r>
      <w:r w:rsidR="00191C7E" w:rsidRPr="006910D3">
        <w:rPr>
          <w:rFonts w:ascii="Times New Roman" w:hAnsi="Times New Roman" w:cs="Times New Roman"/>
          <w:sz w:val="24"/>
          <w:szCs w:val="24"/>
          <w:lang w:val="sr-Cyrl-BA"/>
        </w:rPr>
        <w:t>Наведена усклађеност односи се на исти начин достављања захтјева за подстицај, све пријавне обрасце, исплату подстицаја по принципу рефундације и све остале радње од значаја за спровођење поступка додјеле подстицаја. На тај начин</w:t>
      </w:r>
      <w:r w:rsidR="00EB307E" w:rsidRPr="006910D3">
        <w:rPr>
          <w:rFonts w:ascii="Times New Roman" w:hAnsi="Times New Roman" w:cs="Times New Roman"/>
          <w:sz w:val="24"/>
          <w:szCs w:val="24"/>
          <w:lang w:val="sr-Cyrl-BA"/>
        </w:rPr>
        <w:t xml:space="preserve"> сви привредни субјекти немају обавезу утрошка времена и ресурса на припрему документације и поступка пријаве на јавни позив за додјелу подстицаја, већ се могу фокусирати на правилан избор подстицаја и ефекте које могу имати од њих.</w:t>
      </w:r>
      <w:r w:rsidRPr="006910D3">
        <w:rPr>
          <w:rFonts w:ascii="Times New Roman" w:hAnsi="Times New Roman" w:cs="Times New Roman"/>
          <w:sz w:val="24"/>
          <w:szCs w:val="24"/>
          <w:lang w:val="sr-Cyrl-BA"/>
        </w:rPr>
        <w:t xml:space="preserve"> Поред тога, са измјенама овог закона и Министарство ће своје поступке одобравања и исплате подстицаја ефикасније и економичније окончавати.</w:t>
      </w:r>
    </w:p>
    <w:p w:rsidR="000905CC" w:rsidRPr="006910D3" w:rsidRDefault="000905CC" w:rsidP="006910D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940417" w:rsidRPr="00845E1B" w:rsidRDefault="00940417" w:rsidP="00940417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BA"/>
        </w:rPr>
      </w:pPr>
      <w:r w:rsidRPr="00845E1B"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BA"/>
        </w:rPr>
        <w:t>V РАЗЛОЗИ ЗА ДОНОШЕЊЕ ЗАКОНА ПО ХИТНОМ ПОСТУПКУ</w:t>
      </w:r>
    </w:p>
    <w:p w:rsidR="00AA38BE" w:rsidRPr="00845E1B" w:rsidRDefault="00AA38BE" w:rsidP="00940417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BA"/>
        </w:rPr>
      </w:pPr>
    </w:p>
    <w:p w:rsidR="00067CC2" w:rsidRPr="00845E1B" w:rsidRDefault="00067CC2" w:rsidP="009668D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</w:pPr>
      <w:r w:rsidRPr="00845E1B"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  <w:t>Разлог за доношење овог закона по хитном поступку проистиче из потребе за што хитнијим дјеловањем у правцу максималног поједностављивања поступка додјеле подстицаја за МСП и постизања веће успјешности тог поступка.</w:t>
      </w:r>
    </w:p>
    <w:p w:rsidR="00C54C23" w:rsidRPr="00845E1B" w:rsidRDefault="00067CC2" w:rsidP="00E572D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</w:pPr>
      <w:r w:rsidRPr="00845E1B"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  <w:t xml:space="preserve">Из тог разлога, општи интерес за цијело друштво је обезбиједити </w:t>
      </w:r>
      <w:r w:rsidR="00E572DF" w:rsidRPr="00845E1B"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  <w:t>ефикасније и економичније спровођење поступка</w:t>
      </w:r>
      <w:r w:rsidRPr="00845E1B"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  <w:t xml:space="preserve"> подстицаја за МСП</w:t>
      </w:r>
      <w:r w:rsidR="005F32BE" w:rsidRPr="00845E1B"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  <w:t xml:space="preserve">. На тај начин овај закон има </w:t>
      </w:r>
      <w:r w:rsidR="005F32BE" w:rsidRPr="00845E1B"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  <w:lastRenderedPageBreak/>
        <w:t>позитиван утицај на привреду у ц</w:t>
      </w:r>
      <w:r w:rsidR="00D0125C" w:rsidRPr="00845E1B"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  <w:t>и</w:t>
      </w:r>
      <w:r w:rsidR="005F32BE" w:rsidRPr="00845E1B"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  <w:t xml:space="preserve">јелости, будући да се са његовим доношењем стварају услови за постизање бољих резултата и ефеката у области МСП. Унапређење услова за пословање МСП треба да утиче и на </w:t>
      </w:r>
      <w:r w:rsidR="00C54C23" w:rsidRPr="00845E1B"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  <w:t>побољшање њихове конкурентности на тржишту, а што за ефекат треба да има и повећање накнада запослених код тих субјеката.</w:t>
      </w:r>
    </w:p>
    <w:p w:rsidR="00E572DF" w:rsidRPr="00845E1B" w:rsidRDefault="00E572DF" w:rsidP="00E572D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</w:pPr>
      <w:r w:rsidRPr="00845E1B"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  <w:t>Сходно томе, у општем је интересу, како за грађане тако и за привреду Републике Српске, да се овај закон упути у процедуру по хитном поступку.</w:t>
      </w:r>
      <w:r w:rsidRPr="00845E1B"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  <w:tab/>
      </w:r>
    </w:p>
    <w:p w:rsidR="00067CC2" w:rsidRPr="00845E1B" w:rsidRDefault="00E572DF" w:rsidP="00E572D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</w:pPr>
      <w:r w:rsidRPr="00845E1B"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  <w:t>Имајући у виду наведено, сматрамо да су испуњене претпоставке прописане чланом 213. Пословника Народне скупштине Републике Српске („Службени гласник Републике Српске“, број 66/20) да се овај закон усвоји по хитном поступку.</w:t>
      </w:r>
    </w:p>
    <w:p w:rsidR="008C2734" w:rsidRPr="00845E1B" w:rsidRDefault="008C2734" w:rsidP="008C2734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BA"/>
        </w:rPr>
      </w:pPr>
    </w:p>
    <w:p w:rsidR="008C2734" w:rsidRPr="00845E1B" w:rsidRDefault="008C2734" w:rsidP="008C2734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845E1B">
        <w:rPr>
          <w:rFonts w:ascii="Times New Roman" w:hAnsi="Times New Roman" w:cs="Times New Roman"/>
          <w:b/>
          <w:sz w:val="24"/>
          <w:szCs w:val="24"/>
          <w:lang w:val="sr-Cyrl-BA"/>
        </w:rPr>
        <w:t>V</w:t>
      </w:r>
      <w:r w:rsidR="00940417" w:rsidRPr="00845E1B">
        <w:rPr>
          <w:rFonts w:ascii="Times New Roman" w:hAnsi="Times New Roman" w:cs="Times New Roman"/>
          <w:b/>
          <w:sz w:val="24"/>
          <w:szCs w:val="24"/>
          <w:lang w:val="sr-Cyrl-BA"/>
        </w:rPr>
        <w:t>I</w:t>
      </w:r>
      <w:r w:rsidRPr="00845E1B">
        <w:rPr>
          <w:rFonts w:ascii="Times New Roman" w:hAnsi="Times New Roman" w:cs="Times New Roman"/>
          <w:b/>
          <w:sz w:val="24"/>
          <w:szCs w:val="24"/>
          <w:lang w:val="sr-Cyrl-BA"/>
        </w:rPr>
        <w:tab/>
        <w:t xml:space="preserve">ОБРАЗЛОЖЕЊЕ ПРЕДЛОЖЕНИХ РЈЕШЕЊА </w:t>
      </w:r>
    </w:p>
    <w:p w:rsidR="008C2734" w:rsidRPr="00845E1B" w:rsidRDefault="008C2734" w:rsidP="008C27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A42B25" w:rsidRPr="00845E1B" w:rsidRDefault="008C2734" w:rsidP="009668D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5E1B">
        <w:rPr>
          <w:rFonts w:ascii="Times New Roman" w:hAnsi="Times New Roman" w:cs="Times New Roman"/>
          <w:sz w:val="24"/>
          <w:szCs w:val="24"/>
          <w:lang w:val="sr-Cyrl-BA"/>
        </w:rPr>
        <w:t>Чланом</w:t>
      </w:r>
      <w:r w:rsidR="00652A63" w:rsidRPr="00845E1B">
        <w:rPr>
          <w:rFonts w:ascii="Times New Roman" w:hAnsi="Times New Roman" w:cs="Times New Roman"/>
          <w:sz w:val="24"/>
          <w:szCs w:val="24"/>
          <w:lang w:val="sr-Cyrl-BA"/>
        </w:rPr>
        <w:t xml:space="preserve"> 1. </w:t>
      </w:r>
      <w:r w:rsidR="0050130F" w:rsidRPr="00845E1B">
        <w:rPr>
          <w:rFonts w:ascii="Times New Roman" w:hAnsi="Times New Roman" w:cs="Times New Roman"/>
          <w:sz w:val="24"/>
          <w:szCs w:val="24"/>
          <w:lang w:val="sr-Cyrl-BA"/>
        </w:rPr>
        <w:t>врши</w:t>
      </w:r>
      <w:r w:rsidRPr="00845E1B">
        <w:rPr>
          <w:rFonts w:ascii="Times New Roman" w:hAnsi="Times New Roman" w:cs="Times New Roman"/>
          <w:sz w:val="24"/>
          <w:szCs w:val="24"/>
          <w:lang w:val="sr-Cyrl-BA"/>
        </w:rPr>
        <w:t xml:space="preserve"> се </w:t>
      </w:r>
      <w:r w:rsidR="00561652" w:rsidRPr="00845E1B">
        <w:rPr>
          <w:rFonts w:ascii="Times New Roman" w:hAnsi="Times New Roman" w:cs="Times New Roman"/>
          <w:sz w:val="24"/>
          <w:szCs w:val="24"/>
          <w:lang w:val="sr-Cyrl-BA"/>
        </w:rPr>
        <w:t>измјена</w:t>
      </w:r>
      <w:r w:rsidR="00A42B25" w:rsidRPr="00845E1B">
        <w:rPr>
          <w:rFonts w:ascii="Times New Roman" w:hAnsi="Times New Roman" w:cs="Times New Roman"/>
          <w:sz w:val="24"/>
          <w:szCs w:val="24"/>
          <w:lang w:val="sr-Cyrl-BA"/>
        </w:rPr>
        <w:t xml:space="preserve"> у члану 15. став 1. Закона, ради прецизног навођења назива грантова у буџету са којих се врши исплата подстицаја. Поред тога,</w:t>
      </w:r>
      <w:r w:rsidR="00D0125C" w:rsidRPr="00845E1B">
        <w:rPr>
          <w:rFonts w:ascii="Times New Roman" w:hAnsi="Times New Roman" w:cs="Times New Roman"/>
          <w:sz w:val="24"/>
          <w:szCs w:val="24"/>
          <w:lang w:val="sr-Cyrl-BA"/>
        </w:rPr>
        <w:t xml:space="preserve"> овим чланом мијења се и став 3</w:t>
      </w:r>
      <w:r w:rsidR="00A42B25" w:rsidRPr="00845E1B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D0125C" w:rsidRPr="00845E1B">
        <w:rPr>
          <w:rFonts w:ascii="Times New Roman" w:hAnsi="Times New Roman" w:cs="Times New Roman"/>
          <w:sz w:val="24"/>
          <w:szCs w:val="24"/>
          <w:lang w:val="sr-Cyrl-BA"/>
        </w:rPr>
        <w:t>с</w:t>
      </w:r>
      <w:r w:rsidR="00A42B25" w:rsidRPr="00845E1B">
        <w:rPr>
          <w:rFonts w:ascii="Times New Roman" w:hAnsi="Times New Roman" w:cs="Times New Roman"/>
          <w:sz w:val="24"/>
          <w:szCs w:val="24"/>
          <w:lang w:val="sr-Cyrl-BA"/>
        </w:rPr>
        <w:t xml:space="preserve"> циљ</w:t>
      </w:r>
      <w:r w:rsidR="00D0125C" w:rsidRPr="00845E1B">
        <w:rPr>
          <w:rFonts w:ascii="Times New Roman" w:hAnsi="Times New Roman" w:cs="Times New Roman"/>
          <w:sz w:val="24"/>
          <w:szCs w:val="24"/>
          <w:lang w:val="sr-Cyrl-BA"/>
        </w:rPr>
        <w:t>ем</w:t>
      </w:r>
      <w:r w:rsidR="00A42B25" w:rsidRPr="00845E1B">
        <w:rPr>
          <w:rFonts w:ascii="Times New Roman" w:hAnsi="Times New Roman" w:cs="Times New Roman"/>
          <w:sz w:val="24"/>
          <w:szCs w:val="24"/>
          <w:lang w:val="sr-Cyrl-BA"/>
        </w:rPr>
        <w:t xml:space="preserve"> јасног прописивања предмета подзаконск</w:t>
      </w:r>
      <w:r w:rsidR="00D47FED" w:rsidRPr="00845E1B">
        <w:rPr>
          <w:rFonts w:ascii="Times New Roman" w:hAnsi="Times New Roman" w:cs="Times New Roman"/>
          <w:sz w:val="24"/>
          <w:szCs w:val="24"/>
          <w:lang w:val="sr-Cyrl-BA"/>
        </w:rPr>
        <w:t>их</w:t>
      </w:r>
      <w:r w:rsidR="00A42B25" w:rsidRPr="00845E1B">
        <w:rPr>
          <w:rFonts w:ascii="Times New Roman" w:hAnsi="Times New Roman" w:cs="Times New Roman"/>
          <w:sz w:val="24"/>
          <w:szCs w:val="24"/>
          <w:lang w:val="sr-Cyrl-BA"/>
        </w:rPr>
        <w:t xml:space="preserve"> ак</w:t>
      </w:r>
      <w:r w:rsidR="00D47FED" w:rsidRPr="00845E1B"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="00A42B25" w:rsidRPr="00845E1B">
        <w:rPr>
          <w:rFonts w:ascii="Times New Roman" w:hAnsi="Times New Roman" w:cs="Times New Roman"/>
          <w:sz w:val="24"/>
          <w:szCs w:val="24"/>
          <w:lang w:val="sr-Cyrl-BA"/>
        </w:rPr>
        <w:t>та којим ће се детаљније уредити поступак додјеле подстицаја.</w:t>
      </w:r>
    </w:p>
    <w:p w:rsidR="00C647F9" w:rsidRPr="00845E1B" w:rsidRDefault="00AB435E" w:rsidP="009668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5E1B">
        <w:rPr>
          <w:rFonts w:ascii="Times New Roman" w:hAnsi="Times New Roman" w:cs="Times New Roman"/>
          <w:sz w:val="24"/>
          <w:szCs w:val="24"/>
          <w:lang w:val="sr-Cyrl-BA"/>
        </w:rPr>
        <w:t>Чланом 2</w:t>
      </w:r>
      <w:r w:rsidR="00A42B25" w:rsidRPr="00845E1B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Pr="00845E1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50130F" w:rsidRPr="00845E1B">
        <w:rPr>
          <w:rFonts w:ascii="Times New Roman" w:hAnsi="Times New Roman" w:cs="Times New Roman"/>
          <w:sz w:val="24"/>
          <w:szCs w:val="24"/>
          <w:lang w:val="sr-Cyrl-BA"/>
        </w:rPr>
        <w:t>мијења се</w:t>
      </w:r>
      <w:r w:rsidRPr="00845E1B">
        <w:rPr>
          <w:rFonts w:ascii="Times New Roman" w:hAnsi="Times New Roman" w:cs="Times New Roman"/>
          <w:sz w:val="24"/>
          <w:szCs w:val="24"/>
          <w:lang w:val="sr-Cyrl-BA"/>
        </w:rPr>
        <w:t xml:space="preserve"> члан</w:t>
      </w:r>
      <w:r w:rsidR="0050130F" w:rsidRPr="00845E1B"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Pr="00845E1B">
        <w:rPr>
          <w:rFonts w:ascii="Times New Roman" w:hAnsi="Times New Roman" w:cs="Times New Roman"/>
          <w:sz w:val="24"/>
          <w:szCs w:val="24"/>
          <w:lang w:val="sr-Cyrl-BA"/>
        </w:rPr>
        <w:t xml:space="preserve"> 16. </w:t>
      </w:r>
      <w:r w:rsidR="00A42B25" w:rsidRPr="00845E1B">
        <w:rPr>
          <w:rFonts w:ascii="Times New Roman" w:hAnsi="Times New Roman" w:cs="Times New Roman"/>
          <w:sz w:val="24"/>
          <w:szCs w:val="24"/>
          <w:lang w:val="sr-Cyrl-BA"/>
        </w:rPr>
        <w:t xml:space="preserve">Закона. Ова </w:t>
      </w:r>
      <w:r w:rsidR="0050130F" w:rsidRPr="00845E1B">
        <w:rPr>
          <w:rFonts w:ascii="Times New Roman" w:hAnsi="Times New Roman" w:cs="Times New Roman"/>
          <w:sz w:val="24"/>
          <w:szCs w:val="24"/>
          <w:lang w:val="sr-Cyrl-BA"/>
        </w:rPr>
        <w:t>измјена</w:t>
      </w:r>
      <w:r w:rsidR="00A42B25" w:rsidRPr="00845E1B">
        <w:rPr>
          <w:rFonts w:ascii="Times New Roman" w:hAnsi="Times New Roman" w:cs="Times New Roman"/>
          <w:sz w:val="24"/>
          <w:szCs w:val="24"/>
          <w:lang w:val="sr-Cyrl-BA"/>
        </w:rPr>
        <w:t xml:space="preserve"> односи се на укидање пројекта, као документа који је представљао основ за остваривање права на подстицај.</w:t>
      </w:r>
      <w:r w:rsidR="00C647F9" w:rsidRPr="00845E1B">
        <w:rPr>
          <w:rFonts w:ascii="Times New Roman" w:hAnsi="Times New Roman" w:cs="Times New Roman"/>
          <w:sz w:val="24"/>
          <w:szCs w:val="24"/>
          <w:lang w:val="sr-Cyrl-BA"/>
        </w:rPr>
        <w:t xml:space="preserve"> Умјесто пројекта као посебног документа и пратећих спецификација, подзаконским актима ће се прописати да </w:t>
      </w:r>
      <w:r w:rsidR="00D522DD" w:rsidRPr="00845E1B">
        <w:rPr>
          <w:rFonts w:ascii="Times New Roman" w:hAnsi="Times New Roman" w:cs="Times New Roman"/>
          <w:sz w:val="24"/>
          <w:szCs w:val="24"/>
          <w:lang w:val="sr-Cyrl-BA"/>
        </w:rPr>
        <w:t>МСП у обрасцу захтјева наводи основне елементе за активности по основу којих се тражи остваривање права на под</w:t>
      </w:r>
      <w:r w:rsidR="00A4030D" w:rsidRPr="00845E1B">
        <w:rPr>
          <w:rFonts w:ascii="Times New Roman" w:hAnsi="Times New Roman" w:cs="Times New Roman"/>
          <w:sz w:val="24"/>
          <w:szCs w:val="24"/>
          <w:lang w:val="sr-Cyrl-BA"/>
        </w:rPr>
        <w:t>с</w:t>
      </w:r>
      <w:r w:rsidR="00D522DD" w:rsidRPr="00845E1B">
        <w:rPr>
          <w:rFonts w:ascii="Times New Roman" w:hAnsi="Times New Roman" w:cs="Times New Roman"/>
          <w:sz w:val="24"/>
          <w:szCs w:val="24"/>
          <w:lang w:val="sr-Cyrl-BA"/>
        </w:rPr>
        <w:t>тицај. На тај начин, постиже се једноставнији и економичнији поступак остваривања права на подстицај.</w:t>
      </w:r>
    </w:p>
    <w:p w:rsidR="00D522DD" w:rsidRPr="00845E1B" w:rsidRDefault="00D522DD" w:rsidP="009668D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5E1B">
        <w:rPr>
          <w:rFonts w:ascii="Times New Roman" w:hAnsi="Times New Roman" w:cs="Times New Roman"/>
          <w:sz w:val="24"/>
          <w:szCs w:val="24"/>
          <w:lang w:val="sr-Cyrl-BA"/>
        </w:rPr>
        <w:t>Чланом 3. се у чл.</w:t>
      </w:r>
      <w:r w:rsidR="00AB435E" w:rsidRPr="00845E1B">
        <w:rPr>
          <w:rFonts w:ascii="Times New Roman" w:hAnsi="Times New Roman" w:cs="Times New Roman"/>
          <w:sz w:val="24"/>
          <w:szCs w:val="24"/>
          <w:lang w:val="sr-Cyrl-BA"/>
        </w:rPr>
        <w:t xml:space="preserve"> 18, 18а. и 19. </w:t>
      </w:r>
      <w:r w:rsidRPr="00845E1B">
        <w:rPr>
          <w:rFonts w:ascii="Times New Roman" w:hAnsi="Times New Roman" w:cs="Times New Roman"/>
          <w:sz w:val="24"/>
          <w:szCs w:val="24"/>
          <w:lang w:val="sr-Cyrl-BA"/>
        </w:rPr>
        <w:t xml:space="preserve">Закона врше измјене текста ради усаглашавања ових законских одредаба са концептом додјеле подстицаја који се </w:t>
      </w:r>
      <w:r w:rsidR="007B3EDD" w:rsidRPr="00845E1B">
        <w:rPr>
          <w:rFonts w:ascii="Times New Roman" w:hAnsi="Times New Roman" w:cs="Times New Roman"/>
          <w:sz w:val="24"/>
          <w:szCs w:val="24"/>
          <w:lang w:val="sr-Cyrl-BA"/>
        </w:rPr>
        <w:t>не заснива на изради пројекта.</w:t>
      </w:r>
    </w:p>
    <w:p w:rsidR="0099314D" w:rsidRPr="00845E1B" w:rsidRDefault="0099314D" w:rsidP="009668D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5E1B">
        <w:rPr>
          <w:rFonts w:ascii="Times New Roman" w:hAnsi="Times New Roman" w:cs="Times New Roman"/>
          <w:sz w:val="24"/>
          <w:szCs w:val="24"/>
          <w:lang w:val="sr-Cyrl-BA"/>
        </w:rPr>
        <w:t>Чланом 4. врши се измјена члана 20</w:t>
      </w:r>
      <w:r w:rsidR="00E83DE3" w:rsidRPr="00845E1B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Pr="00845E1B">
        <w:rPr>
          <w:rFonts w:ascii="Times New Roman" w:hAnsi="Times New Roman" w:cs="Times New Roman"/>
          <w:sz w:val="24"/>
          <w:szCs w:val="24"/>
          <w:lang w:val="sr-Cyrl-BA"/>
        </w:rPr>
        <w:t xml:space="preserve"> на начин да се брише садржај јавног позива који ће се детаљније прописивати подз</w:t>
      </w:r>
      <w:r w:rsidR="00D01108" w:rsidRPr="00845E1B"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Pr="00845E1B">
        <w:rPr>
          <w:rFonts w:ascii="Times New Roman" w:hAnsi="Times New Roman" w:cs="Times New Roman"/>
          <w:sz w:val="24"/>
          <w:szCs w:val="24"/>
          <w:lang w:val="sr-Cyrl-BA"/>
        </w:rPr>
        <w:t>конским актима.</w:t>
      </w:r>
    </w:p>
    <w:p w:rsidR="000A349F" w:rsidRPr="00845E1B" w:rsidRDefault="000A349F" w:rsidP="009668D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5E1B">
        <w:rPr>
          <w:rFonts w:ascii="Times New Roman" w:hAnsi="Times New Roman" w:cs="Times New Roman"/>
          <w:sz w:val="24"/>
          <w:szCs w:val="24"/>
          <w:lang w:val="sr-Cyrl-BA"/>
        </w:rPr>
        <w:t xml:space="preserve">Чланом 5. врши се измјена члана 21. закона којим се прописује </w:t>
      </w:r>
      <w:r w:rsidR="007B3EDD" w:rsidRPr="00845E1B">
        <w:rPr>
          <w:rFonts w:ascii="Times New Roman" w:hAnsi="Times New Roman" w:cs="Times New Roman"/>
          <w:sz w:val="24"/>
          <w:szCs w:val="24"/>
          <w:lang w:val="sr-Cyrl-BA"/>
        </w:rPr>
        <w:t xml:space="preserve">именовање и рад </w:t>
      </w:r>
      <w:r w:rsidRPr="00845E1B">
        <w:rPr>
          <w:rFonts w:ascii="Times New Roman" w:hAnsi="Times New Roman" w:cs="Times New Roman"/>
          <w:sz w:val="24"/>
          <w:szCs w:val="24"/>
          <w:lang w:val="sr-Cyrl-BA"/>
        </w:rPr>
        <w:t xml:space="preserve">комисије за </w:t>
      </w:r>
      <w:r w:rsidR="0050130F" w:rsidRPr="00845E1B">
        <w:rPr>
          <w:rFonts w:ascii="Times New Roman" w:hAnsi="Times New Roman" w:cs="Times New Roman"/>
          <w:sz w:val="24"/>
          <w:szCs w:val="24"/>
          <w:lang w:val="sr-Cyrl-BA"/>
        </w:rPr>
        <w:t>с</w:t>
      </w:r>
      <w:r w:rsidRPr="00845E1B">
        <w:rPr>
          <w:rFonts w:ascii="Times New Roman" w:hAnsi="Times New Roman" w:cs="Times New Roman"/>
          <w:sz w:val="24"/>
          <w:szCs w:val="24"/>
          <w:lang w:val="sr-Cyrl-BA"/>
        </w:rPr>
        <w:t>провођ</w:t>
      </w:r>
      <w:r w:rsidR="00962C93" w:rsidRPr="00845E1B">
        <w:rPr>
          <w:rFonts w:ascii="Times New Roman" w:hAnsi="Times New Roman" w:cs="Times New Roman"/>
          <w:sz w:val="24"/>
          <w:szCs w:val="24"/>
          <w:lang w:val="sr-Cyrl-BA"/>
        </w:rPr>
        <w:t xml:space="preserve">ење поступка додјеле подстицаја. Састав </w:t>
      </w:r>
      <w:r w:rsidR="006D46A2" w:rsidRPr="00845E1B">
        <w:rPr>
          <w:rFonts w:ascii="Times New Roman" w:hAnsi="Times New Roman" w:cs="Times New Roman"/>
          <w:sz w:val="24"/>
          <w:szCs w:val="24"/>
          <w:lang w:val="sr-Cyrl-BA"/>
        </w:rPr>
        <w:t>к</w:t>
      </w:r>
      <w:r w:rsidR="00962C93" w:rsidRPr="00845E1B">
        <w:rPr>
          <w:rFonts w:ascii="Times New Roman" w:hAnsi="Times New Roman" w:cs="Times New Roman"/>
          <w:sz w:val="24"/>
          <w:szCs w:val="24"/>
          <w:lang w:val="sr-Cyrl-BA"/>
        </w:rPr>
        <w:t>омисије и њене обавезе ће се детаљније прописива</w:t>
      </w:r>
      <w:r w:rsidR="00A4030D" w:rsidRPr="00845E1B">
        <w:rPr>
          <w:rFonts w:ascii="Times New Roman" w:hAnsi="Times New Roman" w:cs="Times New Roman"/>
          <w:sz w:val="24"/>
          <w:szCs w:val="24"/>
          <w:lang w:val="sr-Cyrl-BA"/>
        </w:rPr>
        <w:t>т</w:t>
      </w:r>
      <w:r w:rsidR="00962C93" w:rsidRPr="00845E1B">
        <w:rPr>
          <w:rFonts w:ascii="Times New Roman" w:hAnsi="Times New Roman" w:cs="Times New Roman"/>
          <w:sz w:val="24"/>
          <w:szCs w:val="24"/>
          <w:lang w:val="sr-Cyrl-BA"/>
        </w:rPr>
        <w:t>и подз</w:t>
      </w:r>
      <w:r w:rsidR="00D01108" w:rsidRPr="00845E1B"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="00962C93" w:rsidRPr="00845E1B">
        <w:rPr>
          <w:rFonts w:ascii="Times New Roman" w:hAnsi="Times New Roman" w:cs="Times New Roman"/>
          <w:sz w:val="24"/>
          <w:szCs w:val="24"/>
          <w:lang w:val="sr-Cyrl-BA"/>
        </w:rPr>
        <w:t>кон</w:t>
      </w:r>
      <w:r w:rsidR="00A4030D" w:rsidRPr="00845E1B">
        <w:rPr>
          <w:rFonts w:ascii="Times New Roman" w:hAnsi="Times New Roman" w:cs="Times New Roman"/>
          <w:sz w:val="24"/>
          <w:szCs w:val="24"/>
          <w:lang w:val="sr-Cyrl-BA"/>
        </w:rPr>
        <w:t>с</w:t>
      </w:r>
      <w:r w:rsidR="00962C93" w:rsidRPr="00845E1B">
        <w:rPr>
          <w:rFonts w:ascii="Times New Roman" w:hAnsi="Times New Roman" w:cs="Times New Roman"/>
          <w:sz w:val="24"/>
          <w:szCs w:val="24"/>
          <w:lang w:val="sr-Cyrl-BA"/>
        </w:rPr>
        <w:t>ким акт</w:t>
      </w:r>
      <w:r w:rsidR="00A4030D" w:rsidRPr="00845E1B">
        <w:rPr>
          <w:rFonts w:ascii="Times New Roman" w:hAnsi="Times New Roman" w:cs="Times New Roman"/>
          <w:sz w:val="24"/>
          <w:szCs w:val="24"/>
          <w:lang w:val="sr-Cyrl-BA"/>
        </w:rPr>
        <w:t>и</w:t>
      </w:r>
      <w:r w:rsidR="00962C93" w:rsidRPr="00845E1B">
        <w:rPr>
          <w:rFonts w:ascii="Times New Roman" w:hAnsi="Times New Roman" w:cs="Times New Roman"/>
          <w:sz w:val="24"/>
          <w:szCs w:val="24"/>
          <w:lang w:val="sr-Cyrl-BA"/>
        </w:rPr>
        <w:t>м</w:t>
      </w:r>
      <w:r w:rsidR="00A4030D" w:rsidRPr="00845E1B"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="00962C93" w:rsidRPr="00845E1B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:rsidR="00962C93" w:rsidRPr="00845E1B" w:rsidRDefault="00962C93" w:rsidP="009668D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5E1B">
        <w:rPr>
          <w:rFonts w:ascii="Times New Roman" w:hAnsi="Times New Roman" w:cs="Times New Roman"/>
          <w:sz w:val="24"/>
          <w:szCs w:val="24"/>
          <w:lang w:val="sr-Cyrl-BA"/>
        </w:rPr>
        <w:t>Чланом 6. прописује се брисање чл</w:t>
      </w:r>
      <w:r w:rsidR="006D46A2" w:rsidRPr="00845E1B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Pr="00845E1B">
        <w:rPr>
          <w:rFonts w:ascii="Times New Roman" w:hAnsi="Times New Roman" w:cs="Times New Roman"/>
          <w:sz w:val="24"/>
          <w:szCs w:val="24"/>
          <w:lang w:val="sr-Cyrl-BA"/>
        </w:rPr>
        <w:t xml:space="preserve"> 22</w:t>
      </w:r>
      <w:r w:rsidR="00BF5FB0" w:rsidRPr="00845E1B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Pr="00845E1B">
        <w:rPr>
          <w:rFonts w:ascii="Times New Roman" w:hAnsi="Times New Roman" w:cs="Times New Roman"/>
          <w:sz w:val="24"/>
          <w:szCs w:val="24"/>
          <w:lang w:val="sr-Cyrl-BA"/>
        </w:rPr>
        <w:t xml:space="preserve"> и 23</w:t>
      </w:r>
      <w:r w:rsidR="00BF5FB0" w:rsidRPr="00845E1B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Pr="00845E1B">
        <w:rPr>
          <w:rFonts w:ascii="Times New Roman" w:hAnsi="Times New Roman" w:cs="Times New Roman"/>
          <w:sz w:val="24"/>
          <w:szCs w:val="24"/>
          <w:lang w:val="sr-Cyrl-BA"/>
        </w:rPr>
        <w:t xml:space="preserve"> закона којим су биле детаљно прописане обавезе </w:t>
      </w:r>
      <w:r w:rsidR="006D46A2" w:rsidRPr="00845E1B">
        <w:rPr>
          <w:rFonts w:ascii="Times New Roman" w:hAnsi="Times New Roman" w:cs="Times New Roman"/>
          <w:sz w:val="24"/>
          <w:szCs w:val="24"/>
          <w:lang w:val="sr-Cyrl-BA"/>
        </w:rPr>
        <w:t>к</w:t>
      </w:r>
      <w:r w:rsidRPr="00845E1B">
        <w:rPr>
          <w:rFonts w:ascii="Times New Roman" w:hAnsi="Times New Roman" w:cs="Times New Roman"/>
          <w:sz w:val="24"/>
          <w:szCs w:val="24"/>
          <w:lang w:val="sr-Cyrl-BA"/>
        </w:rPr>
        <w:t>омисије</w:t>
      </w:r>
      <w:r w:rsidR="006D46A2" w:rsidRPr="00845E1B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Pr="00845E1B">
        <w:rPr>
          <w:rFonts w:ascii="Times New Roman" w:hAnsi="Times New Roman" w:cs="Times New Roman"/>
          <w:sz w:val="24"/>
          <w:szCs w:val="24"/>
          <w:lang w:val="sr-Cyrl-BA"/>
        </w:rPr>
        <w:t xml:space="preserve"> те </w:t>
      </w:r>
      <w:r w:rsidR="006D46A2" w:rsidRPr="00845E1B">
        <w:rPr>
          <w:rFonts w:ascii="Times New Roman" w:hAnsi="Times New Roman" w:cs="Times New Roman"/>
          <w:sz w:val="24"/>
          <w:szCs w:val="24"/>
          <w:lang w:val="sr-Cyrl-BA"/>
        </w:rPr>
        <w:t>с</w:t>
      </w:r>
      <w:r w:rsidRPr="00845E1B">
        <w:rPr>
          <w:rFonts w:ascii="Times New Roman" w:hAnsi="Times New Roman" w:cs="Times New Roman"/>
          <w:sz w:val="24"/>
          <w:szCs w:val="24"/>
          <w:lang w:val="sr-Cyrl-BA"/>
        </w:rPr>
        <w:t>провођење поступка додјеле подстицаја</w:t>
      </w:r>
      <w:r w:rsidR="006628E8" w:rsidRPr="00845E1B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Pr="00845E1B">
        <w:rPr>
          <w:rFonts w:ascii="Times New Roman" w:hAnsi="Times New Roman" w:cs="Times New Roman"/>
          <w:sz w:val="24"/>
          <w:szCs w:val="24"/>
          <w:lang w:val="sr-Cyrl-BA"/>
        </w:rPr>
        <w:t xml:space="preserve"> што ће се </w:t>
      </w:r>
      <w:r w:rsidR="006D46A2" w:rsidRPr="00845E1B">
        <w:rPr>
          <w:rFonts w:ascii="Times New Roman" w:hAnsi="Times New Roman" w:cs="Times New Roman"/>
          <w:sz w:val="24"/>
          <w:szCs w:val="24"/>
          <w:lang w:val="sr-Cyrl-BA"/>
        </w:rPr>
        <w:t>с</w:t>
      </w:r>
      <w:r w:rsidRPr="00845E1B">
        <w:rPr>
          <w:rFonts w:ascii="Times New Roman" w:hAnsi="Times New Roman" w:cs="Times New Roman"/>
          <w:sz w:val="24"/>
          <w:szCs w:val="24"/>
          <w:lang w:val="sr-Cyrl-BA"/>
        </w:rPr>
        <w:t xml:space="preserve"> ци</w:t>
      </w:r>
      <w:r w:rsidR="005703ED" w:rsidRPr="00845E1B">
        <w:rPr>
          <w:rFonts w:ascii="Times New Roman" w:hAnsi="Times New Roman" w:cs="Times New Roman"/>
          <w:sz w:val="24"/>
          <w:szCs w:val="24"/>
          <w:lang w:val="sr-Cyrl-BA"/>
        </w:rPr>
        <w:t>љ</w:t>
      </w:r>
      <w:r w:rsidR="006D46A2" w:rsidRPr="00845E1B">
        <w:rPr>
          <w:rFonts w:ascii="Times New Roman" w:hAnsi="Times New Roman" w:cs="Times New Roman"/>
          <w:sz w:val="24"/>
          <w:szCs w:val="24"/>
          <w:lang w:val="sr-Cyrl-BA"/>
        </w:rPr>
        <w:t>ем</w:t>
      </w:r>
      <w:r w:rsidRPr="00845E1B">
        <w:rPr>
          <w:rFonts w:ascii="Times New Roman" w:hAnsi="Times New Roman" w:cs="Times New Roman"/>
          <w:sz w:val="24"/>
          <w:szCs w:val="24"/>
          <w:lang w:val="sr-Cyrl-BA"/>
        </w:rPr>
        <w:t xml:space="preserve"> поједностављења и скраћења процедуре прописивати подзаконским актима</w:t>
      </w:r>
      <w:r w:rsidR="005703ED" w:rsidRPr="00845E1B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:rsidR="00B642B7" w:rsidRPr="00845E1B" w:rsidRDefault="00B642B7" w:rsidP="00B642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5E1B">
        <w:rPr>
          <w:rFonts w:ascii="Times New Roman" w:hAnsi="Times New Roman" w:cs="Times New Roman"/>
          <w:sz w:val="24"/>
          <w:szCs w:val="24"/>
          <w:lang w:val="sr-Cyrl-BA"/>
        </w:rPr>
        <w:tab/>
        <w:t>Чланом 7. усклађује се измјена из члана 15. став 3. овог закона.</w:t>
      </w:r>
    </w:p>
    <w:p w:rsidR="00B642B7" w:rsidRPr="00845E1B" w:rsidRDefault="00B642B7" w:rsidP="00B642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5E1B">
        <w:rPr>
          <w:rFonts w:ascii="Times New Roman" w:hAnsi="Times New Roman" w:cs="Times New Roman"/>
          <w:sz w:val="24"/>
          <w:szCs w:val="24"/>
          <w:lang w:val="sr-Cyrl-BA"/>
        </w:rPr>
        <w:tab/>
        <w:t>Члан 8. прописује ступање на снагу овог закона.</w:t>
      </w:r>
    </w:p>
    <w:p w:rsidR="00B642B7" w:rsidRPr="00845E1B" w:rsidRDefault="00B642B7" w:rsidP="00B642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8C2734" w:rsidRPr="00845E1B" w:rsidRDefault="00940417" w:rsidP="00794A56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845E1B">
        <w:rPr>
          <w:rFonts w:ascii="Times New Roman" w:hAnsi="Times New Roman" w:cs="Times New Roman"/>
          <w:b/>
          <w:sz w:val="24"/>
          <w:szCs w:val="24"/>
          <w:lang w:val="sr-Cyrl-BA"/>
        </w:rPr>
        <w:t>VII</w:t>
      </w:r>
      <w:r w:rsidR="008C2734" w:rsidRPr="00845E1B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ФИНАНСИЈСКА СРЕДСТВА И ЕКОНОМСКА ОПРАВДАНОСТ ДОНОШЕЊА ЗАКОНА</w:t>
      </w:r>
    </w:p>
    <w:p w:rsidR="008C2734" w:rsidRPr="00845E1B" w:rsidRDefault="008C2734" w:rsidP="008C273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</w:p>
    <w:p w:rsidR="00AA38BE" w:rsidRPr="00845E1B" w:rsidRDefault="00AA38BE" w:rsidP="00AA38BE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5E1B">
        <w:rPr>
          <w:rFonts w:ascii="Times New Roman" w:hAnsi="Times New Roman" w:cs="Times New Roman"/>
          <w:sz w:val="24"/>
          <w:szCs w:val="24"/>
          <w:lang w:val="sr-Cyrl-BA"/>
        </w:rPr>
        <w:t xml:space="preserve">Потребна финансијска средства биће усклађена са планираним и расположивим средствима из </w:t>
      </w:r>
      <w:r w:rsidR="00B63041" w:rsidRPr="00845E1B">
        <w:rPr>
          <w:rFonts w:ascii="Times New Roman" w:hAnsi="Times New Roman" w:cs="Times New Roman"/>
          <w:sz w:val="24"/>
          <w:szCs w:val="24"/>
          <w:lang w:val="sr-Cyrl-BA"/>
        </w:rPr>
        <w:t>б</w:t>
      </w:r>
      <w:r w:rsidRPr="00845E1B">
        <w:rPr>
          <w:rFonts w:ascii="Times New Roman" w:hAnsi="Times New Roman" w:cs="Times New Roman"/>
          <w:sz w:val="24"/>
          <w:szCs w:val="24"/>
          <w:lang w:val="sr-Cyrl-BA"/>
        </w:rPr>
        <w:t xml:space="preserve">уџета Републике Српске. </w:t>
      </w:r>
    </w:p>
    <w:p w:rsidR="00AA38BE" w:rsidRPr="00845E1B" w:rsidRDefault="00AA38BE" w:rsidP="008C273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AA38BE" w:rsidRPr="00845E1B" w:rsidRDefault="00AA38BE" w:rsidP="008C273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940417" w:rsidRPr="00845E1B" w:rsidRDefault="00940417" w:rsidP="0086793D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962C93" w:rsidRPr="00845E1B" w:rsidRDefault="00962C93" w:rsidP="0086793D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CC69B2" w:rsidRDefault="00CC69B2" w:rsidP="00CC69B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</w:p>
    <w:p w:rsidR="007B3EDD" w:rsidRPr="00845E1B" w:rsidRDefault="007B3EDD" w:rsidP="00CC69B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lang w:val="sr-Cyrl-BA"/>
        </w:rPr>
      </w:pPr>
      <w:bookmarkStart w:id="2" w:name="_GoBack"/>
      <w:bookmarkEnd w:id="2"/>
      <w:r w:rsidRPr="00845E1B">
        <w:rPr>
          <w:rFonts w:ascii="Times New Roman" w:hAnsi="Times New Roman" w:cs="Times New Roman"/>
          <w:b/>
          <w:sz w:val="24"/>
          <w:szCs w:val="24"/>
          <w:lang w:val="sr-Cyrl-BA"/>
        </w:rPr>
        <w:lastRenderedPageBreak/>
        <w:t>ПРИЛОГ</w:t>
      </w:r>
    </w:p>
    <w:p w:rsidR="007B3EDD" w:rsidRPr="00845E1B" w:rsidRDefault="007B3EDD" w:rsidP="007B3ED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940417" w:rsidRPr="00845E1B" w:rsidRDefault="00940417" w:rsidP="00794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845E1B">
        <w:rPr>
          <w:rFonts w:ascii="Times New Roman" w:hAnsi="Times New Roman" w:cs="Times New Roman"/>
          <w:b/>
          <w:sz w:val="24"/>
          <w:szCs w:val="24"/>
          <w:lang w:val="sr-Cyrl-BA"/>
        </w:rPr>
        <w:t>ЗАКОН О РАЗВОЈУ МАЛИХ И СРЕДЊИХ ПРЕДУЗЕЋА</w:t>
      </w:r>
    </w:p>
    <w:p w:rsidR="00794A56" w:rsidRPr="00845E1B" w:rsidRDefault="00794A56" w:rsidP="00794A5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845E1B">
        <w:rPr>
          <w:rFonts w:ascii="Times New Roman" w:eastAsia="Times New Roman" w:hAnsi="Times New Roman" w:cs="Times New Roman"/>
          <w:sz w:val="24"/>
          <w:szCs w:val="24"/>
          <w:lang w:val="sr-Cyrl-BA"/>
        </w:rPr>
        <w:t>(Текст предложених измјена уграђен у основни текст Закона)</w:t>
      </w:r>
    </w:p>
    <w:p w:rsidR="00962C93" w:rsidRPr="00845E1B" w:rsidRDefault="00962C93" w:rsidP="00962C93">
      <w:pPr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117DC7" w:rsidRPr="00845E1B" w:rsidRDefault="00117DC7" w:rsidP="00AE39E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845E1B">
        <w:rPr>
          <w:rFonts w:ascii="Times New Roman" w:hAnsi="Times New Roman" w:cs="Times New Roman"/>
          <w:sz w:val="24"/>
          <w:szCs w:val="24"/>
          <w:lang w:val="sr-Cyrl-BA"/>
        </w:rPr>
        <w:t>Члан 15.</w:t>
      </w:r>
    </w:p>
    <w:p w:rsidR="00962C93" w:rsidRPr="00845E1B" w:rsidRDefault="00962C93" w:rsidP="00962C93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:rsidR="00117DC7" w:rsidRPr="00845E1B" w:rsidRDefault="00117DC7" w:rsidP="00117DC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5E1B">
        <w:rPr>
          <w:rFonts w:ascii="Times New Roman" w:hAnsi="Times New Roman" w:cs="Times New Roman"/>
          <w:sz w:val="24"/>
          <w:szCs w:val="24"/>
          <w:lang w:val="sr-Cyrl-BA"/>
        </w:rPr>
        <w:t>(1) Подстицајна средства за развој малих и средњих предузећа (у даљем тексту: подстицајна средства) су средства из буџета Републике Српске, планирана на</w:t>
      </w:r>
      <w:r w:rsidRPr="00845E1B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9022BD" w:rsidRPr="00845E1B">
        <w:rPr>
          <w:rFonts w:ascii="Times New Roman" w:hAnsi="Times New Roman" w:cs="Times New Roman"/>
          <w:b/>
          <w:sz w:val="24"/>
          <w:szCs w:val="24"/>
          <w:lang w:val="sr-Cyrl-BA"/>
        </w:rPr>
        <w:t>позицијама Текући грант за спровођење Стратегије развоја МСП, предузетништва и успостављања пословних зона и Текући грант за подршку учешћу и организацији сајмова и манифестација у сврху развоја привреде и предузетништва</w:t>
      </w:r>
      <w:r w:rsidR="009022BD" w:rsidRPr="00845E1B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Pr="00845E1B">
        <w:rPr>
          <w:rFonts w:ascii="Times New Roman" w:hAnsi="Times New Roman" w:cs="Times New Roman"/>
          <w:sz w:val="24"/>
          <w:szCs w:val="24"/>
          <w:lang w:val="sr-Cyrl-BA"/>
        </w:rPr>
        <w:t xml:space="preserve"> а која се додјељују у циљу побољшања општих услова за развој и конкурентност МСП, у складу са правилима која су утврђена у прописима којима се уређује државна помоћ.</w:t>
      </w:r>
    </w:p>
    <w:p w:rsidR="00117DC7" w:rsidRPr="00845E1B" w:rsidRDefault="00117DC7" w:rsidP="00117DC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5E1B">
        <w:rPr>
          <w:rFonts w:ascii="Times New Roman" w:hAnsi="Times New Roman" w:cs="Times New Roman"/>
          <w:sz w:val="24"/>
          <w:szCs w:val="24"/>
          <w:lang w:val="sr-Cyrl-BA"/>
        </w:rPr>
        <w:t>(2) Подстицајна средства додјељују се у складу са ц</w:t>
      </w:r>
      <w:r w:rsidR="00C17B21" w:rsidRPr="00845E1B">
        <w:rPr>
          <w:rFonts w:ascii="Times New Roman" w:hAnsi="Times New Roman" w:cs="Times New Roman"/>
          <w:sz w:val="24"/>
          <w:szCs w:val="24"/>
          <w:lang w:val="sr-Cyrl-BA"/>
        </w:rPr>
        <w:t xml:space="preserve">иљевима утврђеним Стратегијом, </w:t>
      </w:r>
      <w:r w:rsidR="00D47FED" w:rsidRPr="00845E1B">
        <w:rPr>
          <w:rFonts w:ascii="Times New Roman" w:hAnsi="Times New Roman" w:cs="Times New Roman"/>
          <w:sz w:val="24"/>
          <w:szCs w:val="24"/>
          <w:lang w:val="sr-Cyrl-BA"/>
        </w:rPr>
        <w:t xml:space="preserve">до износа </w:t>
      </w:r>
      <w:r w:rsidRPr="00845E1B">
        <w:rPr>
          <w:rFonts w:ascii="Times New Roman" w:hAnsi="Times New Roman" w:cs="Times New Roman"/>
          <w:sz w:val="24"/>
          <w:szCs w:val="24"/>
          <w:lang w:val="sr-Cyrl-BA"/>
        </w:rPr>
        <w:t>расположивих средстава планираних буџетом Републике Српске за те намјене, за одређену фискалну годину.</w:t>
      </w:r>
    </w:p>
    <w:p w:rsidR="00117DC7" w:rsidRPr="00845E1B" w:rsidRDefault="00117DC7" w:rsidP="00117DC7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845E1B">
        <w:rPr>
          <w:rFonts w:ascii="Times New Roman" w:hAnsi="Times New Roman" w:cs="Times New Roman"/>
          <w:sz w:val="24"/>
          <w:szCs w:val="24"/>
          <w:lang w:val="sr-Cyrl-BA"/>
        </w:rPr>
        <w:t>(3)</w:t>
      </w:r>
      <w:r w:rsidRPr="00845E1B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9022BD" w:rsidRPr="00845E1B">
        <w:rPr>
          <w:rFonts w:ascii="Times New Roman" w:hAnsi="Times New Roman" w:cs="Times New Roman"/>
          <w:b/>
          <w:sz w:val="24"/>
          <w:szCs w:val="24"/>
          <w:lang w:val="sr-Cyrl-BA"/>
        </w:rPr>
        <w:t>Влада на приједлог Министарства, у року од три мјесеци од дана ступања на снагу овог закона, доноси уредбе којима се прописују намјена, услови и поступак додјеле подстицајних средстава за развој МСП, као и друга питања од значаја за овај поступак .</w:t>
      </w:r>
    </w:p>
    <w:p w:rsidR="00117DC7" w:rsidRPr="00845E1B" w:rsidRDefault="00117DC7" w:rsidP="000A349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5E1B">
        <w:rPr>
          <w:rFonts w:ascii="Times New Roman" w:hAnsi="Times New Roman" w:cs="Times New Roman"/>
          <w:sz w:val="24"/>
          <w:szCs w:val="24"/>
          <w:lang w:val="sr-Cyrl-BA"/>
        </w:rPr>
        <w:t>(4) Осим средстава из става 1. овог члана, за спровођење Стратегије могу се користити и новчана средства из других расположивих извора.</w:t>
      </w:r>
    </w:p>
    <w:p w:rsidR="00962C93" w:rsidRPr="00845E1B" w:rsidRDefault="00962C93" w:rsidP="000A349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117DC7" w:rsidRPr="00845E1B" w:rsidRDefault="00117DC7" w:rsidP="00AE39E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bookmarkStart w:id="3" w:name="clan_16"/>
      <w:bookmarkEnd w:id="3"/>
      <w:r w:rsidRPr="00845E1B">
        <w:rPr>
          <w:rFonts w:ascii="Times New Roman" w:hAnsi="Times New Roman" w:cs="Times New Roman"/>
          <w:sz w:val="24"/>
          <w:szCs w:val="24"/>
          <w:lang w:val="sr-Cyrl-BA"/>
        </w:rPr>
        <w:t>Члан 16.</w:t>
      </w:r>
    </w:p>
    <w:p w:rsidR="00962C93" w:rsidRPr="00845E1B" w:rsidRDefault="00962C93" w:rsidP="00962C93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:rsidR="00117DC7" w:rsidRPr="00845E1B" w:rsidRDefault="00117DC7" w:rsidP="00117DC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5E1B">
        <w:rPr>
          <w:rFonts w:ascii="Times New Roman" w:hAnsi="Times New Roman" w:cs="Times New Roman"/>
          <w:sz w:val="24"/>
          <w:szCs w:val="24"/>
          <w:lang w:val="sr-Cyrl-BA"/>
        </w:rPr>
        <w:t>Корисници подстицајних средстава могу бити субјекти са сједиштем у Републици Српској, и то:</w:t>
      </w:r>
    </w:p>
    <w:p w:rsidR="00117DC7" w:rsidRPr="00845E1B" w:rsidRDefault="00117DC7" w:rsidP="00117DC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5E1B">
        <w:rPr>
          <w:rFonts w:ascii="Times New Roman" w:hAnsi="Times New Roman" w:cs="Times New Roman"/>
          <w:sz w:val="24"/>
          <w:szCs w:val="24"/>
          <w:lang w:val="sr-Cyrl-BA"/>
        </w:rPr>
        <w:t>1) МСП,</w:t>
      </w:r>
    </w:p>
    <w:p w:rsidR="00117DC7" w:rsidRPr="00845E1B" w:rsidRDefault="00117DC7" w:rsidP="00117DC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5E1B">
        <w:rPr>
          <w:rFonts w:ascii="Times New Roman" w:hAnsi="Times New Roman" w:cs="Times New Roman"/>
          <w:sz w:val="24"/>
          <w:szCs w:val="24"/>
          <w:lang w:val="sr-Cyrl-BA"/>
        </w:rPr>
        <w:t>2) локалне развојне агенције, установе, коморе и удружења које су основане с циљем заступања интереса и подршке у области МСП или предузимају активности у вези са том облашћу,</w:t>
      </w:r>
    </w:p>
    <w:p w:rsidR="00117DC7" w:rsidRPr="00845E1B" w:rsidRDefault="00117DC7" w:rsidP="000A349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5E1B">
        <w:rPr>
          <w:rFonts w:ascii="Times New Roman" w:hAnsi="Times New Roman" w:cs="Times New Roman"/>
          <w:sz w:val="24"/>
          <w:szCs w:val="24"/>
          <w:lang w:val="sr-Cyrl-BA"/>
        </w:rPr>
        <w:t>3) јединице локалне самоуправе.</w:t>
      </w:r>
      <w:bookmarkStart w:id="4" w:name="clan_17"/>
      <w:bookmarkEnd w:id="4"/>
    </w:p>
    <w:p w:rsidR="00962C93" w:rsidRPr="00845E1B" w:rsidRDefault="00962C93" w:rsidP="000A349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117DC7" w:rsidRPr="00845E1B" w:rsidRDefault="00117DC7" w:rsidP="00AE39E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bookmarkStart w:id="5" w:name="clan_18"/>
      <w:bookmarkEnd w:id="5"/>
      <w:r w:rsidRPr="00845E1B">
        <w:rPr>
          <w:rFonts w:ascii="Times New Roman" w:hAnsi="Times New Roman" w:cs="Times New Roman"/>
          <w:sz w:val="24"/>
          <w:szCs w:val="24"/>
          <w:lang w:val="sr-Cyrl-BA"/>
        </w:rPr>
        <w:t>Члан 18.</w:t>
      </w:r>
    </w:p>
    <w:p w:rsidR="00962C93" w:rsidRPr="00845E1B" w:rsidRDefault="00962C93" w:rsidP="00962C93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:rsidR="00117DC7" w:rsidRPr="00845E1B" w:rsidRDefault="00117DC7" w:rsidP="00117DC7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845E1B">
        <w:rPr>
          <w:rFonts w:ascii="Times New Roman" w:hAnsi="Times New Roman" w:cs="Times New Roman"/>
          <w:sz w:val="24"/>
          <w:szCs w:val="24"/>
          <w:lang w:val="sr-Cyrl-BA"/>
        </w:rPr>
        <w:t xml:space="preserve">Подстицајна средства за побољшање конкурентности МСП додјељују се </w:t>
      </w:r>
      <w:r w:rsidRPr="00845E1B">
        <w:rPr>
          <w:rFonts w:ascii="Times New Roman" w:hAnsi="Times New Roman" w:cs="Times New Roman"/>
          <w:b/>
          <w:sz w:val="24"/>
          <w:szCs w:val="24"/>
          <w:lang w:val="sr-Cyrl-BA"/>
        </w:rPr>
        <w:t>за сљедеће намјене:</w:t>
      </w:r>
    </w:p>
    <w:p w:rsidR="00117DC7" w:rsidRPr="00845E1B" w:rsidRDefault="00117DC7" w:rsidP="00117DC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5E1B">
        <w:rPr>
          <w:rFonts w:ascii="Times New Roman" w:hAnsi="Times New Roman" w:cs="Times New Roman"/>
          <w:sz w:val="24"/>
          <w:szCs w:val="24"/>
          <w:lang w:val="sr-Cyrl-BA"/>
        </w:rPr>
        <w:t>а) успостављање међународних стандарда који се тичу пословања МСП,</w:t>
      </w:r>
    </w:p>
    <w:p w:rsidR="00117DC7" w:rsidRPr="00845E1B" w:rsidRDefault="00117DC7" w:rsidP="00117DC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5E1B">
        <w:rPr>
          <w:rFonts w:ascii="Times New Roman" w:hAnsi="Times New Roman" w:cs="Times New Roman"/>
          <w:sz w:val="24"/>
          <w:szCs w:val="24"/>
          <w:lang w:val="sr-Cyrl-BA"/>
        </w:rPr>
        <w:t>б) дигиталну трансформацију пословних процеса,</w:t>
      </w:r>
    </w:p>
    <w:p w:rsidR="00117DC7" w:rsidRPr="00845E1B" w:rsidRDefault="00117DC7" w:rsidP="00117DC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5E1B">
        <w:rPr>
          <w:rFonts w:ascii="Times New Roman" w:hAnsi="Times New Roman" w:cs="Times New Roman"/>
          <w:sz w:val="24"/>
          <w:szCs w:val="24"/>
          <w:lang w:val="sr-Cyrl-BA"/>
        </w:rPr>
        <w:t xml:space="preserve">в) набавку опреме за МСП, </w:t>
      </w:r>
    </w:p>
    <w:p w:rsidR="00117DC7" w:rsidRPr="00845E1B" w:rsidRDefault="00117DC7" w:rsidP="00117DC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5E1B">
        <w:rPr>
          <w:rFonts w:ascii="Times New Roman" w:hAnsi="Times New Roman" w:cs="Times New Roman"/>
          <w:sz w:val="24"/>
          <w:szCs w:val="24"/>
          <w:lang w:val="sr-Cyrl-BA"/>
        </w:rPr>
        <w:t>г) примјену пословних и техничких иновација у пословању,</w:t>
      </w:r>
    </w:p>
    <w:p w:rsidR="00117DC7" w:rsidRPr="00845E1B" w:rsidRDefault="00117DC7" w:rsidP="00117DC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5E1B">
        <w:rPr>
          <w:rFonts w:ascii="Times New Roman" w:hAnsi="Times New Roman" w:cs="Times New Roman"/>
          <w:sz w:val="24"/>
          <w:szCs w:val="24"/>
          <w:lang w:val="sr-Cyrl-BA"/>
        </w:rPr>
        <w:t>д) пружање стручних услуга и едукација у области МСП,</w:t>
      </w:r>
    </w:p>
    <w:p w:rsidR="00117DC7" w:rsidRPr="00845E1B" w:rsidRDefault="00117DC7" w:rsidP="00117DC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5E1B">
        <w:rPr>
          <w:rFonts w:ascii="Times New Roman" w:hAnsi="Times New Roman" w:cs="Times New Roman"/>
          <w:sz w:val="24"/>
          <w:szCs w:val="24"/>
          <w:lang w:val="sr-Cyrl-BA"/>
        </w:rPr>
        <w:t xml:space="preserve">ђ) </w:t>
      </w:r>
      <w:r w:rsidR="0049374E" w:rsidRPr="00845E1B">
        <w:rPr>
          <w:rFonts w:ascii="Times New Roman" w:hAnsi="Times New Roman" w:cs="Times New Roman"/>
          <w:sz w:val="24"/>
          <w:szCs w:val="24"/>
          <w:lang w:val="sr-Cyrl-BA"/>
        </w:rPr>
        <w:t>очување традиционалних заната.</w:t>
      </w:r>
    </w:p>
    <w:p w:rsidR="00845E1B" w:rsidRPr="00845E1B" w:rsidRDefault="00845E1B" w:rsidP="00AE39E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bookmarkStart w:id="6" w:name="clan_19"/>
      <w:bookmarkEnd w:id="6"/>
    </w:p>
    <w:p w:rsidR="00845E1B" w:rsidRPr="00845E1B" w:rsidRDefault="00845E1B" w:rsidP="00AE39E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:rsidR="00117DC7" w:rsidRPr="00845E1B" w:rsidRDefault="00117DC7" w:rsidP="00AE39E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845E1B">
        <w:rPr>
          <w:rFonts w:ascii="Times New Roman" w:hAnsi="Times New Roman" w:cs="Times New Roman"/>
          <w:sz w:val="24"/>
          <w:szCs w:val="24"/>
          <w:lang w:val="sr-Cyrl-BA"/>
        </w:rPr>
        <w:lastRenderedPageBreak/>
        <w:t>Члан 18а.</w:t>
      </w:r>
    </w:p>
    <w:p w:rsidR="00117DC7" w:rsidRPr="00845E1B" w:rsidRDefault="00117DC7" w:rsidP="00117DC7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:rsidR="00117DC7" w:rsidRPr="00845E1B" w:rsidRDefault="00117DC7" w:rsidP="00117DC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5E1B">
        <w:rPr>
          <w:rFonts w:ascii="Times New Roman" w:hAnsi="Times New Roman" w:cs="Times New Roman"/>
          <w:sz w:val="24"/>
          <w:szCs w:val="24"/>
          <w:lang w:val="sr-Cyrl-BA"/>
        </w:rPr>
        <w:t>Подстицајна средств</w:t>
      </w:r>
      <w:r w:rsidR="009022BD" w:rsidRPr="00845E1B">
        <w:rPr>
          <w:rFonts w:ascii="Times New Roman" w:hAnsi="Times New Roman" w:cs="Times New Roman"/>
          <w:sz w:val="24"/>
          <w:szCs w:val="24"/>
          <w:lang w:val="sr-Cyrl-BA"/>
        </w:rPr>
        <w:t>а за промоцију МСП додјељују се</w:t>
      </w:r>
      <w:r w:rsidRPr="00845E1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845E1B">
        <w:rPr>
          <w:rFonts w:ascii="Times New Roman" w:hAnsi="Times New Roman" w:cs="Times New Roman"/>
          <w:b/>
          <w:sz w:val="24"/>
          <w:szCs w:val="24"/>
          <w:lang w:val="sr-Cyrl-BA"/>
        </w:rPr>
        <w:t>за сљедеће намјене:</w:t>
      </w:r>
    </w:p>
    <w:p w:rsidR="00117DC7" w:rsidRPr="00845E1B" w:rsidRDefault="00117DC7" w:rsidP="00117DC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5E1B">
        <w:rPr>
          <w:rFonts w:ascii="Times New Roman" w:hAnsi="Times New Roman" w:cs="Times New Roman"/>
          <w:sz w:val="24"/>
          <w:szCs w:val="24"/>
          <w:lang w:val="sr-Cyrl-BA"/>
        </w:rPr>
        <w:t>а) организовање заједничког наступа МСП на сајмовима у иностранству,</w:t>
      </w:r>
    </w:p>
    <w:p w:rsidR="00117DC7" w:rsidRPr="00845E1B" w:rsidRDefault="00117DC7" w:rsidP="00117DC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5E1B">
        <w:rPr>
          <w:rFonts w:ascii="Times New Roman" w:hAnsi="Times New Roman" w:cs="Times New Roman"/>
          <w:sz w:val="24"/>
          <w:szCs w:val="24"/>
          <w:lang w:val="sr-Cyrl-BA"/>
        </w:rPr>
        <w:t>б) организовање сајма,</w:t>
      </w:r>
    </w:p>
    <w:p w:rsidR="00117DC7" w:rsidRPr="00845E1B" w:rsidRDefault="00117DC7" w:rsidP="000A349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5E1B">
        <w:rPr>
          <w:rFonts w:ascii="Times New Roman" w:hAnsi="Times New Roman" w:cs="Times New Roman"/>
          <w:sz w:val="24"/>
          <w:szCs w:val="24"/>
          <w:lang w:val="sr-Cyrl-BA"/>
        </w:rPr>
        <w:t>в) организовање конференције.</w:t>
      </w:r>
    </w:p>
    <w:p w:rsidR="007B3EDD" w:rsidRPr="00845E1B" w:rsidRDefault="007B3EDD" w:rsidP="00AE39E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</w:p>
    <w:p w:rsidR="00117DC7" w:rsidRPr="00845E1B" w:rsidRDefault="00117DC7" w:rsidP="00AE39E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845E1B">
        <w:rPr>
          <w:rFonts w:ascii="Times New Roman" w:hAnsi="Times New Roman" w:cs="Times New Roman"/>
          <w:sz w:val="24"/>
          <w:szCs w:val="24"/>
          <w:lang w:val="sr-Cyrl-BA"/>
        </w:rPr>
        <w:t>Члан 19.</w:t>
      </w:r>
    </w:p>
    <w:p w:rsidR="00962C93" w:rsidRPr="00845E1B" w:rsidRDefault="00962C93" w:rsidP="00962C93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:rsidR="00117DC7" w:rsidRPr="00845E1B" w:rsidRDefault="00117DC7" w:rsidP="00117DC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5E1B">
        <w:rPr>
          <w:rFonts w:ascii="Times New Roman" w:hAnsi="Times New Roman" w:cs="Times New Roman"/>
          <w:sz w:val="24"/>
          <w:szCs w:val="24"/>
          <w:lang w:val="sr-Cyrl-BA"/>
        </w:rPr>
        <w:t>Подстицајна средства за успостављање и јачање предузетнич</w:t>
      </w:r>
      <w:r w:rsidR="009022BD" w:rsidRPr="00845E1B">
        <w:rPr>
          <w:rFonts w:ascii="Times New Roman" w:hAnsi="Times New Roman" w:cs="Times New Roman"/>
          <w:sz w:val="24"/>
          <w:szCs w:val="24"/>
          <w:lang w:val="sr-Cyrl-BA"/>
        </w:rPr>
        <w:t xml:space="preserve">ке инфраструктуре додјељују се </w:t>
      </w:r>
      <w:r w:rsidRPr="00845E1B">
        <w:rPr>
          <w:rFonts w:ascii="Times New Roman" w:hAnsi="Times New Roman" w:cs="Times New Roman"/>
          <w:b/>
          <w:sz w:val="24"/>
          <w:szCs w:val="24"/>
          <w:lang w:val="sr-Cyrl-BA"/>
        </w:rPr>
        <w:t>за сљедеће намјене</w:t>
      </w:r>
      <w:r w:rsidRPr="00845E1B">
        <w:rPr>
          <w:rFonts w:ascii="Times New Roman" w:hAnsi="Times New Roman" w:cs="Times New Roman"/>
          <w:sz w:val="24"/>
          <w:szCs w:val="24"/>
          <w:lang w:val="sr-Cyrl-BA"/>
        </w:rPr>
        <w:t>:</w:t>
      </w:r>
    </w:p>
    <w:p w:rsidR="00117DC7" w:rsidRPr="00845E1B" w:rsidRDefault="00117DC7" w:rsidP="00117DC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5E1B">
        <w:rPr>
          <w:rFonts w:ascii="Times New Roman" w:hAnsi="Times New Roman" w:cs="Times New Roman"/>
          <w:sz w:val="24"/>
          <w:szCs w:val="24"/>
          <w:lang w:val="sr-Cyrl-BA"/>
        </w:rPr>
        <w:t>а) изградњу инфраструктуре у пословној зони,</w:t>
      </w:r>
    </w:p>
    <w:p w:rsidR="00117DC7" w:rsidRPr="00845E1B" w:rsidRDefault="00117DC7" w:rsidP="00117DC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5E1B">
        <w:rPr>
          <w:rFonts w:ascii="Times New Roman" w:hAnsi="Times New Roman" w:cs="Times New Roman"/>
          <w:sz w:val="24"/>
          <w:szCs w:val="24"/>
          <w:lang w:val="sr-Cyrl-BA"/>
        </w:rPr>
        <w:t>б) адаптацију простора и набавку опреме за потребе предузетничког инкубатора и других облика предузетничке инфраструктуре, осим пословних зона.</w:t>
      </w:r>
    </w:p>
    <w:p w:rsidR="00962C93" w:rsidRPr="00845E1B" w:rsidRDefault="00962C93" w:rsidP="00117DC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117DC7" w:rsidRPr="00845E1B" w:rsidRDefault="00117DC7" w:rsidP="00AE39E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bookmarkStart w:id="7" w:name="clan_20"/>
      <w:bookmarkEnd w:id="7"/>
      <w:r w:rsidRPr="00845E1B">
        <w:rPr>
          <w:rFonts w:ascii="Times New Roman" w:hAnsi="Times New Roman" w:cs="Times New Roman"/>
          <w:sz w:val="24"/>
          <w:szCs w:val="24"/>
          <w:lang w:val="sr-Cyrl-BA"/>
        </w:rPr>
        <w:t>Члан 20.</w:t>
      </w:r>
    </w:p>
    <w:p w:rsidR="00962C93" w:rsidRPr="00845E1B" w:rsidRDefault="00962C93" w:rsidP="00962C93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:rsidR="005B3FA3" w:rsidRPr="00845E1B" w:rsidRDefault="00117DC7" w:rsidP="005B3FA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5E1B">
        <w:rPr>
          <w:rFonts w:ascii="Times New Roman" w:hAnsi="Times New Roman" w:cs="Times New Roman"/>
          <w:sz w:val="24"/>
          <w:szCs w:val="24"/>
          <w:lang w:val="sr-Cyrl-BA"/>
        </w:rPr>
        <w:t>Министарство, у складу са Уредбом из члана 15. став 3. овог закона и планом утрошка средстава, расписује јавни позив за додјелу подстицајних средстава у једном од средстава јавног информисања доступном на територији Републике Српске и на интернет страници Министарства.</w:t>
      </w:r>
      <w:bookmarkStart w:id="8" w:name="clan_21"/>
      <w:bookmarkEnd w:id="8"/>
    </w:p>
    <w:p w:rsidR="007B3EDD" w:rsidRPr="00845E1B" w:rsidRDefault="007B3EDD" w:rsidP="00962C93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:rsidR="00117DC7" w:rsidRPr="00845E1B" w:rsidRDefault="00117DC7" w:rsidP="00AE39E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845E1B">
        <w:rPr>
          <w:rFonts w:ascii="Times New Roman" w:hAnsi="Times New Roman" w:cs="Times New Roman"/>
          <w:sz w:val="24"/>
          <w:szCs w:val="24"/>
          <w:lang w:val="sr-Cyrl-BA"/>
        </w:rPr>
        <w:t>Члан 21.</w:t>
      </w:r>
    </w:p>
    <w:p w:rsidR="00962C93" w:rsidRPr="00845E1B" w:rsidRDefault="00962C93" w:rsidP="00962C93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:rsidR="00B248F1" w:rsidRPr="00845E1B" w:rsidRDefault="00A4030D" w:rsidP="00B248F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5E1B">
        <w:rPr>
          <w:rFonts w:ascii="Times New Roman" w:hAnsi="Times New Roman" w:cs="Times New Roman"/>
          <w:sz w:val="24"/>
          <w:szCs w:val="24"/>
          <w:lang w:val="sr-Cyrl-BA"/>
        </w:rPr>
        <w:t>(1) За сваку врсту и сврху додјеле подстицаја из члана 17. став 1. овог закона министар именује комисију за спровођење поступка додјеле подстицајних средстава.</w:t>
      </w:r>
    </w:p>
    <w:p w:rsidR="0086793D" w:rsidRPr="00845E1B" w:rsidRDefault="00A4030D" w:rsidP="00B248F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5E1B">
        <w:rPr>
          <w:rFonts w:ascii="Times New Roman" w:hAnsi="Times New Roman" w:cs="Times New Roman"/>
          <w:b/>
          <w:sz w:val="24"/>
          <w:szCs w:val="24"/>
          <w:lang w:val="sr-Cyrl-BA"/>
        </w:rPr>
        <w:t>(2)</w:t>
      </w:r>
      <w:r w:rsidRPr="00845E1B">
        <w:rPr>
          <w:rFonts w:ascii="Times New Roman" w:hAnsi="Times New Roman" w:cs="Times New Roman"/>
          <w:sz w:val="24"/>
          <w:szCs w:val="24"/>
          <w:lang w:val="sr-Cyrl-BA"/>
        </w:rPr>
        <w:t xml:space="preserve"> Члановима комисије не припада накнада за рад.</w:t>
      </w:r>
    </w:p>
    <w:p w:rsidR="00B63041" w:rsidRPr="00845E1B" w:rsidRDefault="00B63041" w:rsidP="00B630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B63041" w:rsidRPr="00845E1B" w:rsidRDefault="00B63041" w:rsidP="00B6304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845E1B">
        <w:rPr>
          <w:rFonts w:ascii="Times New Roman" w:hAnsi="Times New Roman" w:cs="Times New Roman"/>
          <w:sz w:val="24"/>
          <w:szCs w:val="24"/>
          <w:lang w:val="sr-Cyrl-BA"/>
        </w:rPr>
        <w:t>Члан 49.</w:t>
      </w:r>
    </w:p>
    <w:p w:rsidR="00B63041" w:rsidRPr="00845E1B" w:rsidRDefault="00B63041" w:rsidP="00B630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B63041" w:rsidRPr="00845E1B" w:rsidRDefault="00B63041" w:rsidP="00B6304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5E1B">
        <w:rPr>
          <w:rFonts w:ascii="Times New Roman" w:hAnsi="Times New Roman" w:cs="Times New Roman"/>
          <w:sz w:val="24"/>
          <w:szCs w:val="24"/>
          <w:lang w:val="sr-Cyrl-BA"/>
        </w:rPr>
        <w:t>Министар ће у року од шест мјесеци од ступања на снагу овог закона донијети Правилник о условима и начину успостављања пословних зона (члан 8. став 5).</w:t>
      </w:r>
    </w:p>
    <w:p w:rsidR="00A735A0" w:rsidRPr="00845E1B" w:rsidRDefault="00A735A0" w:rsidP="008C1853">
      <w:pPr>
        <w:pStyle w:val="Normal1"/>
        <w:jc w:val="both"/>
        <w:rPr>
          <w:color w:val="000000"/>
          <w:lang w:val="sr-Cyrl-BA"/>
        </w:rPr>
      </w:pPr>
    </w:p>
    <w:p w:rsidR="008C1853" w:rsidRPr="00D0681F" w:rsidRDefault="008C1853">
      <w:pPr>
        <w:rPr>
          <w:rFonts w:ascii="Times New Roman" w:hAnsi="Times New Roman" w:cs="Times New Roman"/>
          <w:sz w:val="24"/>
          <w:szCs w:val="24"/>
        </w:rPr>
      </w:pPr>
    </w:p>
    <w:p w:rsidR="00A735A0" w:rsidRPr="00D0681F" w:rsidRDefault="00A735A0">
      <w:pPr>
        <w:rPr>
          <w:rFonts w:ascii="Times New Roman" w:hAnsi="Times New Roman" w:cs="Times New Roman"/>
          <w:sz w:val="24"/>
          <w:szCs w:val="24"/>
          <w:lang w:val="sr-Cyrl-BA"/>
        </w:rPr>
      </w:pPr>
    </w:p>
    <w:sectPr w:rsidR="00A735A0" w:rsidRPr="00D0681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0F4C" w:rsidRDefault="009C0F4C" w:rsidP="008C2734">
      <w:pPr>
        <w:spacing w:after="0" w:line="240" w:lineRule="auto"/>
      </w:pPr>
      <w:r>
        <w:separator/>
      </w:r>
    </w:p>
  </w:endnote>
  <w:endnote w:type="continuationSeparator" w:id="0">
    <w:p w:rsidR="009C0F4C" w:rsidRDefault="009C0F4C" w:rsidP="008C27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0F4C" w:rsidRDefault="009C0F4C" w:rsidP="008C2734">
      <w:pPr>
        <w:spacing w:after="0" w:line="240" w:lineRule="auto"/>
      </w:pPr>
      <w:r>
        <w:separator/>
      </w:r>
    </w:p>
  </w:footnote>
  <w:footnote w:type="continuationSeparator" w:id="0">
    <w:p w:rsidR="009C0F4C" w:rsidRDefault="009C0F4C" w:rsidP="008C2734">
      <w:pPr>
        <w:spacing w:after="0" w:line="240" w:lineRule="auto"/>
      </w:pPr>
      <w:r>
        <w:continuationSeparator/>
      </w:r>
    </w:p>
  </w:footnote>
  <w:footnote w:id="1">
    <w:p w:rsidR="00C17B21" w:rsidRPr="00C17B21" w:rsidRDefault="00C17B21" w:rsidP="00C17B21">
      <w:pPr>
        <w:pStyle w:val="FootnoteText"/>
        <w:jc w:val="both"/>
        <w:rPr>
          <w:lang w:val="sr-Cyrl-RS"/>
        </w:rPr>
      </w:pPr>
      <w:r w:rsidRPr="00C17B21">
        <w:rPr>
          <w:rStyle w:val="FootnoteReference"/>
        </w:rPr>
        <w:footnoteRef/>
      </w:r>
      <w:r w:rsidRPr="00C17B21">
        <w:t xml:space="preserve"> </w:t>
      </w:r>
      <w:r w:rsidRPr="00C17B21">
        <w:rPr>
          <w:i/>
          <w:iCs/>
        </w:rPr>
        <w:t>Commission Regulation (EU) No 651/2014 of 17 June 2014 declaring certain categories of aid compatible with the internal market in application of Articles 107 and 108 of the Treaty</w:t>
      </w:r>
      <w:r w:rsidRPr="00C17B21">
        <w:t xml:space="preserve"> </w:t>
      </w:r>
    </w:p>
  </w:footnote>
  <w:footnote w:id="2">
    <w:p w:rsidR="00C17B21" w:rsidRPr="00C17B21" w:rsidRDefault="00C17B21" w:rsidP="00C17B21">
      <w:pPr>
        <w:pStyle w:val="FootnoteText"/>
        <w:jc w:val="both"/>
        <w:rPr>
          <w:lang w:val="sr-Cyrl-RS"/>
        </w:rPr>
      </w:pPr>
      <w:r w:rsidRPr="00C17B21">
        <w:rPr>
          <w:rStyle w:val="FootnoteReference"/>
        </w:rPr>
        <w:footnoteRef/>
      </w:r>
      <w:r w:rsidRPr="00C17B21">
        <w:t xml:space="preserve"> </w:t>
      </w:r>
      <w:r w:rsidRPr="00C17B21">
        <w:rPr>
          <w:lang w:val="sr-Cyrl-RS"/>
        </w:rPr>
        <w:t>Закон о развоју малих и средњих предузећа („Службени гласник Републике Српске“, број 50/13)</w:t>
      </w:r>
      <w:r>
        <w:rPr>
          <w:lang w:val="sr-Cyrl-RS"/>
        </w:rPr>
        <w:t>.</w:t>
      </w:r>
    </w:p>
  </w:footnote>
  <w:footnote w:id="3">
    <w:p w:rsidR="00C17B21" w:rsidRPr="00C17B21" w:rsidRDefault="00C17B21" w:rsidP="00C17B21">
      <w:pPr>
        <w:pStyle w:val="FootnoteText"/>
        <w:jc w:val="both"/>
        <w:rPr>
          <w:i/>
          <w:iCs/>
          <w:lang w:val="sr-Cyrl-RS"/>
        </w:rPr>
      </w:pPr>
      <w:r w:rsidRPr="00C17B21">
        <w:rPr>
          <w:rStyle w:val="FootnoteReference"/>
        </w:rPr>
        <w:footnoteRef/>
      </w:r>
      <w:r w:rsidRPr="00C17B21">
        <w:t xml:space="preserve"> </w:t>
      </w:r>
      <w:r w:rsidRPr="00C17B21">
        <w:rPr>
          <w:i/>
          <w:iCs/>
        </w:rPr>
        <w:t>Commission Regulation (EC) No 800/2008 of 6 August 2008 declaring certain categories of aid compatible with the common market in application of Articles 87 and 88 of the Treaty</w:t>
      </w:r>
      <w:r w:rsidRPr="00C17B21">
        <w:t xml:space="preserve"> </w:t>
      </w:r>
      <w:r w:rsidRPr="00C17B21">
        <w:rPr>
          <w:i/>
          <w:iCs/>
        </w:rPr>
        <w:t>(General block of exemption Regulation)</w:t>
      </w:r>
    </w:p>
  </w:footnote>
  <w:footnote w:id="4">
    <w:p w:rsidR="00C17B21" w:rsidRPr="00C17B21" w:rsidRDefault="00C17B21" w:rsidP="00C17B21">
      <w:pPr>
        <w:pStyle w:val="FootnoteText"/>
        <w:jc w:val="both"/>
        <w:rPr>
          <w:lang w:val="sr-Cyrl-RS"/>
        </w:rPr>
      </w:pPr>
      <w:r w:rsidRPr="00C17B21">
        <w:rPr>
          <w:rStyle w:val="FootnoteReference"/>
        </w:rPr>
        <w:footnoteRef/>
      </w:r>
      <w:r w:rsidRPr="00C17B21">
        <w:t xml:space="preserve"> </w:t>
      </w:r>
      <w:r w:rsidRPr="00C17B21">
        <w:rPr>
          <w:lang w:val="sr-Cyrl-RS"/>
        </w:rPr>
        <w:t xml:space="preserve">Споразум о стабилизацији и придруживању између Европских заједница и њихових држава чланица, с једне стране, и БиХ, с друге </w:t>
      </w:r>
      <w:r w:rsidR="006910D3">
        <w:rPr>
          <w:lang w:val="sr-Cyrl-RS"/>
        </w:rPr>
        <w:t xml:space="preserve">стране („Службени гласник БиХ“ – </w:t>
      </w:r>
      <w:r w:rsidRPr="00C17B21">
        <w:rPr>
          <w:lang w:val="sr-Cyrl-RS"/>
        </w:rPr>
        <w:t>Међународни уговори, број 10/08)</w:t>
      </w:r>
      <w:r>
        <w:rPr>
          <w:lang w:val="sr-Cyrl-RS"/>
        </w:rPr>
        <w:t>.</w:t>
      </w:r>
    </w:p>
    <w:p w:rsidR="00C17B21" w:rsidRPr="000F56A5" w:rsidRDefault="00C17B21" w:rsidP="00C17B21">
      <w:pPr>
        <w:pStyle w:val="FootnoteText"/>
        <w:rPr>
          <w:lang w:val="sr-Cyrl-RS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AC4D58"/>
    <w:multiLevelType w:val="hybridMultilevel"/>
    <w:tmpl w:val="33B871C0"/>
    <w:lvl w:ilvl="0" w:tplc="5430270A">
      <w:start w:val="2025"/>
      <w:numFmt w:val="bullet"/>
      <w:lvlText w:val="-"/>
      <w:lvlJc w:val="left"/>
      <w:pPr>
        <w:ind w:left="468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7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440" w:hanging="360"/>
      </w:pPr>
      <w:rPr>
        <w:rFonts w:ascii="Wingdings" w:hAnsi="Wingdings" w:hint="default"/>
      </w:rPr>
    </w:lvl>
  </w:abstractNum>
  <w:abstractNum w:abstractNumId="1" w15:restartNumberingAfterBreak="0">
    <w:nsid w:val="50CA1D77"/>
    <w:multiLevelType w:val="hybridMultilevel"/>
    <w:tmpl w:val="E276850C"/>
    <w:lvl w:ilvl="0" w:tplc="EA602A86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7A21"/>
    <w:rsid w:val="0002009B"/>
    <w:rsid w:val="00042496"/>
    <w:rsid w:val="00063F4A"/>
    <w:rsid w:val="00067CC2"/>
    <w:rsid w:val="000905CC"/>
    <w:rsid w:val="00092A3F"/>
    <w:rsid w:val="00095FDC"/>
    <w:rsid w:val="000A349F"/>
    <w:rsid w:val="000B79C5"/>
    <w:rsid w:val="001046EB"/>
    <w:rsid w:val="00117DC7"/>
    <w:rsid w:val="001237D7"/>
    <w:rsid w:val="00150DE9"/>
    <w:rsid w:val="001734D7"/>
    <w:rsid w:val="00191C7E"/>
    <w:rsid w:val="001A083A"/>
    <w:rsid w:val="001C4648"/>
    <w:rsid w:val="001D66C0"/>
    <w:rsid w:val="001F6A3C"/>
    <w:rsid w:val="00231974"/>
    <w:rsid w:val="00242499"/>
    <w:rsid w:val="00282EFA"/>
    <w:rsid w:val="002D4A7D"/>
    <w:rsid w:val="002E4E1A"/>
    <w:rsid w:val="00321A3C"/>
    <w:rsid w:val="003A110D"/>
    <w:rsid w:val="003B07EC"/>
    <w:rsid w:val="003C71E2"/>
    <w:rsid w:val="003E51D7"/>
    <w:rsid w:val="003F4773"/>
    <w:rsid w:val="004635E6"/>
    <w:rsid w:val="00464728"/>
    <w:rsid w:val="0048785A"/>
    <w:rsid w:val="0049374E"/>
    <w:rsid w:val="0050130F"/>
    <w:rsid w:val="00540418"/>
    <w:rsid w:val="00553FD8"/>
    <w:rsid w:val="00557E5D"/>
    <w:rsid w:val="00561652"/>
    <w:rsid w:val="005703ED"/>
    <w:rsid w:val="00596D97"/>
    <w:rsid w:val="005A1D14"/>
    <w:rsid w:val="005B3FA3"/>
    <w:rsid w:val="005B497A"/>
    <w:rsid w:val="005F32BE"/>
    <w:rsid w:val="00606FDA"/>
    <w:rsid w:val="00652A63"/>
    <w:rsid w:val="006628E8"/>
    <w:rsid w:val="0066517B"/>
    <w:rsid w:val="00666E8A"/>
    <w:rsid w:val="006910D3"/>
    <w:rsid w:val="006D46A2"/>
    <w:rsid w:val="00767150"/>
    <w:rsid w:val="00794A56"/>
    <w:rsid w:val="007B058F"/>
    <w:rsid w:val="007B3EDD"/>
    <w:rsid w:val="007E7BF6"/>
    <w:rsid w:val="0084586B"/>
    <w:rsid w:val="00845E1B"/>
    <w:rsid w:val="0086793D"/>
    <w:rsid w:val="008802EE"/>
    <w:rsid w:val="008A5D90"/>
    <w:rsid w:val="008C1853"/>
    <w:rsid w:val="008C2734"/>
    <w:rsid w:val="009022BD"/>
    <w:rsid w:val="00902614"/>
    <w:rsid w:val="00913440"/>
    <w:rsid w:val="0093421C"/>
    <w:rsid w:val="00940417"/>
    <w:rsid w:val="009419A3"/>
    <w:rsid w:val="00962C93"/>
    <w:rsid w:val="009668D6"/>
    <w:rsid w:val="009847B1"/>
    <w:rsid w:val="0099314D"/>
    <w:rsid w:val="009C0F4C"/>
    <w:rsid w:val="009F67CC"/>
    <w:rsid w:val="00A4030D"/>
    <w:rsid w:val="00A42B25"/>
    <w:rsid w:val="00A663D3"/>
    <w:rsid w:val="00A735A0"/>
    <w:rsid w:val="00A75B08"/>
    <w:rsid w:val="00A977D0"/>
    <w:rsid w:val="00AA38BE"/>
    <w:rsid w:val="00AA450A"/>
    <w:rsid w:val="00AB251B"/>
    <w:rsid w:val="00AB435E"/>
    <w:rsid w:val="00AE39E6"/>
    <w:rsid w:val="00B00E0D"/>
    <w:rsid w:val="00B02133"/>
    <w:rsid w:val="00B248F1"/>
    <w:rsid w:val="00B63041"/>
    <w:rsid w:val="00B642B7"/>
    <w:rsid w:val="00BD3DD9"/>
    <w:rsid w:val="00BF5FB0"/>
    <w:rsid w:val="00C17B21"/>
    <w:rsid w:val="00C23576"/>
    <w:rsid w:val="00C54C23"/>
    <w:rsid w:val="00C647F9"/>
    <w:rsid w:val="00C82D42"/>
    <w:rsid w:val="00CC69B2"/>
    <w:rsid w:val="00CD7AFF"/>
    <w:rsid w:val="00CF45E9"/>
    <w:rsid w:val="00D01108"/>
    <w:rsid w:val="00D0125C"/>
    <w:rsid w:val="00D0681F"/>
    <w:rsid w:val="00D31E52"/>
    <w:rsid w:val="00D32B08"/>
    <w:rsid w:val="00D3538F"/>
    <w:rsid w:val="00D47FED"/>
    <w:rsid w:val="00D522DD"/>
    <w:rsid w:val="00D63C93"/>
    <w:rsid w:val="00D72874"/>
    <w:rsid w:val="00D8126F"/>
    <w:rsid w:val="00D87F7C"/>
    <w:rsid w:val="00D95CF4"/>
    <w:rsid w:val="00D9686D"/>
    <w:rsid w:val="00DF640B"/>
    <w:rsid w:val="00E572DF"/>
    <w:rsid w:val="00E8256B"/>
    <w:rsid w:val="00E83DE3"/>
    <w:rsid w:val="00EB307E"/>
    <w:rsid w:val="00F07A21"/>
    <w:rsid w:val="00F2119D"/>
    <w:rsid w:val="00F94D2E"/>
    <w:rsid w:val="00FE0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DCF4D5"/>
  <w15:chartTrackingRefBased/>
  <w15:docId w15:val="{C0DFD249-3FB4-4CF3-AFAE-00E525A07E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basedOn w:val="Normal"/>
    <w:rsid w:val="008C18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8679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yq060---pododeljak">
    <w:name w:val="wyq060---pododeljak"/>
    <w:basedOn w:val="Normal"/>
    <w:rsid w:val="00092A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aliases w:val="Heading 21,Heading 211"/>
    <w:basedOn w:val="Normal"/>
    <w:link w:val="ListParagraphChar"/>
    <w:uiPriority w:val="34"/>
    <w:qFormat/>
    <w:rsid w:val="00092A3F"/>
    <w:pPr>
      <w:ind w:left="720"/>
      <w:contextualSpacing/>
    </w:pPr>
  </w:style>
  <w:style w:type="character" w:customStyle="1" w:styleId="ListParagraphChar">
    <w:name w:val="List Paragraph Char"/>
    <w:aliases w:val="Heading 21 Char,Heading 211 Char"/>
    <w:link w:val="ListParagraph"/>
    <w:uiPriority w:val="34"/>
    <w:locked/>
    <w:rsid w:val="008C2734"/>
  </w:style>
  <w:style w:type="paragraph" w:styleId="FootnoteText">
    <w:name w:val="footnote text"/>
    <w:basedOn w:val="Normal"/>
    <w:link w:val="FootnoteTextChar"/>
    <w:uiPriority w:val="99"/>
    <w:rsid w:val="008C27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Cyrl-BA" w:eastAsia="x-none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C2734"/>
    <w:rPr>
      <w:rFonts w:ascii="Times New Roman" w:eastAsia="Times New Roman" w:hAnsi="Times New Roman" w:cs="Times New Roman"/>
      <w:sz w:val="20"/>
      <w:szCs w:val="20"/>
      <w:lang w:val="sr-Cyrl-BA" w:eastAsia="x-none"/>
    </w:rPr>
  </w:style>
  <w:style w:type="character" w:styleId="FootnoteReference">
    <w:name w:val="footnote reference"/>
    <w:uiPriority w:val="99"/>
    <w:rsid w:val="008C2734"/>
    <w:rPr>
      <w:vertAlign w:val="superscript"/>
    </w:rPr>
  </w:style>
  <w:style w:type="paragraph" w:customStyle="1" w:styleId="clan">
    <w:name w:val="clan"/>
    <w:basedOn w:val="Normal"/>
    <w:rsid w:val="00117D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19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1974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4635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635E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635E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635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635E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9</Pages>
  <Words>2388</Words>
  <Characters>13614</Characters>
  <Application>Microsoft Office Word</Application>
  <DocSecurity>0</DocSecurity>
  <Lines>113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Milka Latincic</dc:creator>
  <cp:keywords/>
  <dc:description/>
  <cp:lastModifiedBy>Dragana Vulin</cp:lastModifiedBy>
  <cp:revision>26</cp:revision>
  <cp:lastPrinted>2025-10-15T07:27:00Z</cp:lastPrinted>
  <dcterms:created xsi:type="dcterms:W3CDTF">2025-10-01T10:35:00Z</dcterms:created>
  <dcterms:modified xsi:type="dcterms:W3CDTF">2025-10-15T07:28:00Z</dcterms:modified>
</cp:coreProperties>
</file>